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68B93B" w14:textId="7ABA4D53" w:rsidR="00412ED5" w:rsidRPr="003F11BC" w:rsidRDefault="00B4180E" w:rsidP="00B4180E">
      <w:pPr>
        <w:jc w:val="center"/>
        <w:rPr>
          <w:rFonts w:ascii="Arial" w:hAnsi="Arial" w:cs="Arial"/>
          <w:b/>
          <w:bCs/>
          <w:sz w:val="24"/>
          <w:szCs w:val="24"/>
        </w:rPr>
      </w:pPr>
      <w:r w:rsidRPr="003F11BC">
        <w:rPr>
          <w:rFonts w:ascii="Arial" w:hAnsi="Arial" w:cs="Arial"/>
          <w:b/>
          <w:bCs/>
          <w:sz w:val="24"/>
          <w:szCs w:val="24"/>
        </w:rPr>
        <w:t>COLKIRK PARISH COUNCIL</w:t>
      </w:r>
    </w:p>
    <w:p w14:paraId="58356F33" w14:textId="32F589EF" w:rsidR="00B4180E" w:rsidRPr="003F11BC" w:rsidRDefault="00B4180E" w:rsidP="00B4180E">
      <w:pPr>
        <w:jc w:val="center"/>
        <w:rPr>
          <w:rFonts w:ascii="Arial" w:hAnsi="Arial" w:cs="Arial"/>
          <w:b/>
          <w:bCs/>
          <w:sz w:val="24"/>
          <w:szCs w:val="24"/>
        </w:rPr>
      </w:pPr>
      <w:r w:rsidRPr="003F11BC">
        <w:rPr>
          <w:rFonts w:ascii="Arial" w:hAnsi="Arial" w:cs="Arial"/>
          <w:b/>
          <w:bCs/>
          <w:sz w:val="24"/>
          <w:szCs w:val="24"/>
        </w:rPr>
        <w:t xml:space="preserve">MINUTES OF </w:t>
      </w:r>
      <w:r w:rsidR="00636B06" w:rsidRPr="003F11BC">
        <w:rPr>
          <w:rFonts w:ascii="Arial" w:hAnsi="Arial" w:cs="Arial"/>
          <w:b/>
          <w:bCs/>
          <w:sz w:val="24"/>
          <w:szCs w:val="24"/>
        </w:rPr>
        <w:t>A</w:t>
      </w:r>
      <w:r w:rsidR="009A50FF" w:rsidRPr="003F11BC">
        <w:rPr>
          <w:rFonts w:ascii="Arial" w:hAnsi="Arial" w:cs="Arial"/>
          <w:b/>
          <w:bCs/>
          <w:sz w:val="24"/>
          <w:szCs w:val="24"/>
        </w:rPr>
        <w:t xml:space="preserve"> </w:t>
      </w:r>
      <w:r w:rsidRPr="003F11BC">
        <w:rPr>
          <w:rFonts w:ascii="Arial" w:hAnsi="Arial" w:cs="Arial"/>
          <w:b/>
          <w:bCs/>
          <w:sz w:val="24"/>
          <w:szCs w:val="24"/>
        </w:rPr>
        <w:t xml:space="preserve">MEETING </w:t>
      </w:r>
      <w:r w:rsidR="00A72389" w:rsidRPr="003F11BC">
        <w:rPr>
          <w:rFonts w:ascii="Arial" w:hAnsi="Arial" w:cs="Arial"/>
          <w:b/>
          <w:bCs/>
          <w:sz w:val="24"/>
          <w:szCs w:val="24"/>
        </w:rPr>
        <w:t xml:space="preserve">OF COLKIRK PARISH COUNCIL </w:t>
      </w:r>
      <w:r w:rsidRPr="003F11BC">
        <w:rPr>
          <w:rFonts w:ascii="Arial" w:hAnsi="Arial" w:cs="Arial"/>
          <w:b/>
          <w:bCs/>
          <w:sz w:val="24"/>
          <w:szCs w:val="24"/>
        </w:rPr>
        <w:t xml:space="preserve">HELD ON </w:t>
      </w:r>
      <w:r w:rsidR="00A72389" w:rsidRPr="003F11BC">
        <w:rPr>
          <w:rFonts w:ascii="Arial" w:hAnsi="Arial" w:cs="Arial"/>
          <w:b/>
          <w:bCs/>
          <w:sz w:val="24"/>
          <w:szCs w:val="24"/>
        </w:rPr>
        <w:t xml:space="preserve">TUESDAY </w:t>
      </w:r>
      <w:r w:rsidR="00057CAB">
        <w:rPr>
          <w:rFonts w:ascii="Arial" w:hAnsi="Arial" w:cs="Arial"/>
          <w:b/>
          <w:bCs/>
          <w:sz w:val="24"/>
          <w:szCs w:val="24"/>
        </w:rPr>
        <w:t>9</w:t>
      </w:r>
      <w:r w:rsidR="00057CAB" w:rsidRPr="00057CAB">
        <w:rPr>
          <w:rFonts w:ascii="Arial" w:hAnsi="Arial" w:cs="Arial"/>
          <w:b/>
          <w:bCs/>
          <w:sz w:val="24"/>
          <w:szCs w:val="24"/>
          <w:vertAlign w:val="superscript"/>
        </w:rPr>
        <w:t>th</w:t>
      </w:r>
      <w:r w:rsidR="00057CAB">
        <w:rPr>
          <w:rFonts w:ascii="Arial" w:hAnsi="Arial" w:cs="Arial"/>
          <w:b/>
          <w:bCs/>
          <w:sz w:val="24"/>
          <w:szCs w:val="24"/>
        </w:rPr>
        <w:t xml:space="preserve"> July </w:t>
      </w:r>
      <w:r w:rsidR="00BA59CF" w:rsidRPr="003F11BC">
        <w:rPr>
          <w:rFonts w:ascii="Arial" w:hAnsi="Arial" w:cs="Arial"/>
          <w:b/>
          <w:bCs/>
          <w:sz w:val="24"/>
          <w:szCs w:val="24"/>
        </w:rPr>
        <w:t>2025</w:t>
      </w:r>
      <w:r w:rsidRPr="003F11BC">
        <w:rPr>
          <w:rFonts w:ascii="Arial" w:hAnsi="Arial" w:cs="Arial"/>
          <w:b/>
          <w:bCs/>
          <w:sz w:val="24"/>
          <w:szCs w:val="24"/>
        </w:rPr>
        <w:t xml:space="preserve"> AT </w:t>
      </w:r>
      <w:r w:rsidR="00057CAB">
        <w:rPr>
          <w:rFonts w:ascii="Arial" w:hAnsi="Arial" w:cs="Arial"/>
          <w:b/>
          <w:bCs/>
          <w:sz w:val="24"/>
          <w:szCs w:val="24"/>
        </w:rPr>
        <w:t>7</w:t>
      </w:r>
      <w:r w:rsidRPr="003F11BC">
        <w:rPr>
          <w:rFonts w:ascii="Arial" w:hAnsi="Arial" w:cs="Arial"/>
          <w:b/>
          <w:bCs/>
          <w:sz w:val="24"/>
          <w:szCs w:val="24"/>
        </w:rPr>
        <w:t>.</w:t>
      </w:r>
      <w:r w:rsidR="00636B06" w:rsidRPr="003F11BC">
        <w:rPr>
          <w:rFonts w:ascii="Arial" w:hAnsi="Arial" w:cs="Arial"/>
          <w:b/>
          <w:bCs/>
          <w:sz w:val="24"/>
          <w:szCs w:val="24"/>
        </w:rPr>
        <w:t>30</w:t>
      </w:r>
      <w:r w:rsidR="009A50FF" w:rsidRPr="003F11BC">
        <w:rPr>
          <w:rFonts w:ascii="Arial" w:hAnsi="Arial" w:cs="Arial"/>
          <w:b/>
          <w:bCs/>
          <w:sz w:val="24"/>
          <w:szCs w:val="24"/>
        </w:rPr>
        <w:t xml:space="preserve"> </w:t>
      </w:r>
      <w:r w:rsidRPr="003F11BC">
        <w:rPr>
          <w:rFonts w:ascii="Arial" w:hAnsi="Arial" w:cs="Arial"/>
          <w:b/>
          <w:bCs/>
          <w:sz w:val="24"/>
          <w:szCs w:val="24"/>
        </w:rPr>
        <w:t>PM IN THE VILLAGE HALL</w:t>
      </w:r>
    </w:p>
    <w:p w14:paraId="38F93B27" w14:textId="6A1AE2C1" w:rsidR="00B228A9" w:rsidRPr="003F11BC" w:rsidRDefault="00B4180E" w:rsidP="007C4AE5">
      <w:pPr>
        <w:pStyle w:val="NoSpacing"/>
        <w:rPr>
          <w:rFonts w:ascii="Arial" w:hAnsi="Arial" w:cs="Arial"/>
          <w:sz w:val="24"/>
          <w:szCs w:val="24"/>
        </w:rPr>
      </w:pPr>
      <w:r w:rsidRPr="003F11BC">
        <w:rPr>
          <w:rFonts w:ascii="Arial" w:hAnsi="Arial" w:cs="Arial"/>
          <w:sz w:val="24"/>
          <w:szCs w:val="24"/>
        </w:rPr>
        <w:t>Present:</w:t>
      </w:r>
      <w:r w:rsidR="008778C4" w:rsidRPr="003F11BC">
        <w:rPr>
          <w:rFonts w:ascii="Arial" w:hAnsi="Arial" w:cs="Arial"/>
          <w:sz w:val="24"/>
          <w:szCs w:val="24"/>
        </w:rPr>
        <w:t xml:space="preserve"> </w:t>
      </w:r>
      <w:r w:rsidRPr="003F11BC">
        <w:rPr>
          <w:rFonts w:ascii="Arial" w:hAnsi="Arial" w:cs="Arial"/>
          <w:sz w:val="24"/>
          <w:szCs w:val="24"/>
        </w:rPr>
        <w:t>Councillors Charles</w:t>
      </w:r>
      <w:r w:rsidR="00D500DF" w:rsidRPr="003F11BC">
        <w:rPr>
          <w:rFonts w:ascii="Arial" w:hAnsi="Arial" w:cs="Arial"/>
          <w:sz w:val="24"/>
          <w:szCs w:val="24"/>
        </w:rPr>
        <w:t xml:space="preserve"> </w:t>
      </w:r>
      <w:r w:rsidRPr="003F11BC">
        <w:rPr>
          <w:rFonts w:ascii="Arial" w:hAnsi="Arial" w:cs="Arial"/>
          <w:sz w:val="24"/>
          <w:szCs w:val="24"/>
        </w:rPr>
        <w:t>Joice (Chairman</w:t>
      </w:r>
      <w:r w:rsidR="003D346D" w:rsidRPr="003F11BC">
        <w:rPr>
          <w:rFonts w:ascii="Arial" w:hAnsi="Arial" w:cs="Arial"/>
          <w:sz w:val="24"/>
          <w:szCs w:val="24"/>
        </w:rPr>
        <w:t xml:space="preserve">), </w:t>
      </w:r>
      <w:r w:rsidR="004E48DC" w:rsidRPr="003F11BC">
        <w:rPr>
          <w:rFonts w:ascii="Arial" w:hAnsi="Arial" w:cs="Arial"/>
          <w:sz w:val="24"/>
          <w:szCs w:val="24"/>
        </w:rPr>
        <w:t>Nick Ezra,</w:t>
      </w:r>
      <w:r w:rsidR="00B228A9" w:rsidRPr="003F11BC">
        <w:rPr>
          <w:rFonts w:ascii="Arial" w:hAnsi="Arial" w:cs="Arial"/>
          <w:sz w:val="24"/>
          <w:szCs w:val="24"/>
        </w:rPr>
        <w:t xml:space="preserve"> </w:t>
      </w:r>
      <w:r w:rsidR="00CB6F29" w:rsidRPr="003F11BC">
        <w:rPr>
          <w:rFonts w:ascii="Arial" w:hAnsi="Arial" w:cs="Arial"/>
          <w:sz w:val="24"/>
          <w:szCs w:val="24"/>
        </w:rPr>
        <w:t>Michael</w:t>
      </w:r>
      <w:r w:rsidR="00D16D68" w:rsidRPr="003F11BC">
        <w:rPr>
          <w:rFonts w:ascii="Arial" w:hAnsi="Arial" w:cs="Arial"/>
          <w:sz w:val="24"/>
          <w:szCs w:val="24"/>
        </w:rPr>
        <w:t xml:space="preserve"> Stamford</w:t>
      </w:r>
      <w:r w:rsidR="00FC663A" w:rsidRPr="003F11BC">
        <w:rPr>
          <w:rFonts w:ascii="Arial" w:hAnsi="Arial" w:cs="Arial"/>
          <w:sz w:val="24"/>
          <w:szCs w:val="24"/>
        </w:rPr>
        <w:t>,</w:t>
      </w:r>
      <w:r w:rsidR="00D07FD6" w:rsidRPr="003F11BC">
        <w:rPr>
          <w:rFonts w:ascii="Arial" w:hAnsi="Arial" w:cs="Arial"/>
          <w:sz w:val="24"/>
          <w:szCs w:val="24"/>
        </w:rPr>
        <w:t xml:space="preserve"> </w:t>
      </w:r>
    </w:p>
    <w:p w14:paraId="7DAE4D04" w14:textId="409EDA65" w:rsidR="00052EC8" w:rsidRPr="003F11BC" w:rsidRDefault="00FC663A" w:rsidP="007C4AE5">
      <w:pPr>
        <w:pStyle w:val="NoSpacing"/>
        <w:rPr>
          <w:rFonts w:ascii="Arial" w:hAnsi="Arial" w:cs="Arial"/>
          <w:sz w:val="24"/>
          <w:szCs w:val="24"/>
        </w:rPr>
      </w:pPr>
      <w:r w:rsidRPr="003F11BC">
        <w:rPr>
          <w:rFonts w:ascii="Arial" w:hAnsi="Arial" w:cs="Arial"/>
          <w:sz w:val="24"/>
          <w:szCs w:val="24"/>
        </w:rPr>
        <w:t>Jeanette Paul, Jocelyn Humfrey</w:t>
      </w:r>
      <w:r w:rsidR="00F02F63" w:rsidRPr="003F11BC">
        <w:rPr>
          <w:rFonts w:ascii="Arial" w:hAnsi="Arial" w:cs="Arial"/>
          <w:sz w:val="24"/>
          <w:szCs w:val="24"/>
        </w:rPr>
        <w:t>, Nick Loades</w:t>
      </w:r>
      <w:r w:rsidR="00057CAB">
        <w:rPr>
          <w:rFonts w:ascii="Arial" w:hAnsi="Arial" w:cs="Arial"/>
          <w:sz w:val="24"/>
          <w:szCs w:val="24"/>
        </w:rPr>
        <w:t>, P Dyble.</w:t>
      </w:r>
    </w:p>
    <w:p w14:paraId="5D30CA6D" w14:textId="6EC693FC" w:rsidR="00416A7A" w:rsidRPr="003F11BC" w:rsidRDefault="00B4180E" w:rsidP="007C4AE5">
      <w:pPr>
        <w:pStyle w:val="NoSpacing"/>
        <w:rPr>
          <w:rFonts w:ascii="Arial" w:hAnsi="Arial" w:cs="Arial"/>
          <w:sz w:val="24"/>
          <w:szCs w:val="24"/>
        </w:rPr>
      </w:pPr>
      <w:r w:rsidRPr="003F11BC">
        <w:rPr>
          <w:rFonts w:ascii="Arial" w:hAnsi="Arial" w:cs="Arial"/>
          <w:sz w:val="24"/>
          <w:szCs w:val="24"/>
        </w:rPr>
        <w:t>Maxine Hayes, Parish Clerk</w:t>
      </w:r>
    </w:p>
    <w:p w14:paraId="486A3B2E" w14:textId="780B4FE0" w:rsidR="00872DF6" w:rsidRPr="003F11BC" w:rsidRDefault="00413F08" w:rsidP="00636B06">
      <w:pPr>
        <w:pStyle w:val="NoSpacing"/>
        <w:rPr>
          <w:rFonts w:ascii="Arial" w:hAnsi="Arial" w:cs="Arial"/>
          <w:sz w:val="24"/>
          <w:szCs w:val="24"/>
        </w:rPr>
      </w:pPr>
      <w:r>
        <w:rPr>
          <w:rFonts w:ascii="Arial" w:hAnsi="Arial" w:cs="Arial"/>
          <w:sz w:val="24"/>
          <w:szCs w:val="24"/>
        </w:rPr>
        <w:t>9</w:t>
      </w:r>
      <w:r w:rsidR="00F02F63" w:rsidRPr="003F11BC">
        <w:rPr>
          <w:rFonts w:ascii="Arial" w:hAnsi="Arial" w:cs="Arial"/>
          <w:sz w:val="24"/>
          <w:szCs w:val="24"/>
        </w:rPr>
        <w:t xml:space="preserve"> member</w:t>
      </w:r>
      <w:r w:rsidR="00D715A3" w:rsidRPr="003F11BC">
        <w:rPr>
          <w:rFonts w:ascii="Arial" w:hAnsi="Arial" w:cs="Arial"/>
          <w:sz w:val="24"/>
          <w:szCs w:val="24"/>
        </w:rPr>
        <w:t>s</w:t>
      </w:r>
      <w:r w:rsidR="00B4180E" w:rsidRPr="003F11BC">
        <w:rPr>
          <w:rFonts w:ascii="Arial" w:hAnsi="Arial" w:cs="Arial"/>
          <w:sz w:val="24"/>
          <w:szCs w:val="24"/>
        </w:rPr>
        <w:t xml:space="preserve"> of the public</w:t>
      </w:r>
      <w:r w:rsidR="00C848F7" w:rsidRPr="003F11BC">
        <w:rPr>
          <w:rFonts w:ascii="Arial" w:hAnsi="Arial" w:cs="Arial"/>
          <w:sz w:val="24"/>
          <w:szCs w:val="24"/>
        </w:rPr>
        <w:t xml:space="preserve"> </w:t>
      </w:r>
    </w:p>
    <w:p w14:paraId="5392A2ED" w14:textId="77777777" w:rsidR="00160621" w:rsidRPr="003F11BC" w:rsidRDefault="00160621" w:rsidP="00872DF6">
      <w:pPr>
        <w:pStyle w:val="NoSpacing"/>
        <w:rPr>
          <w:rFonts w:ascii="Arial" w:hAnsi="Arial" w:cs="Arial"/>
          <w:sz w:val="24"/>
          <w:szCs w:val="24"/>
        </w:rPr>
      </w:pPr>
    </w:p>
    <w:p w14:paraId="6AC11C06" w14:textId="4D078729" w:rsidR="00160621" w:rsidRPr="003F11BC" w:rsidRDefault="00160621" w:rsidP="00872DF6">
      <w:pPr>
        <w:pStyle w:val="NoSpacing"/>
        <w:rPr>
          <w:rFonts w:ascii="Arial" w:hAnsi="Arial" w:cs="Arial"/>
          <w:b/>
          <w:bCs/>
          <w:sz w:val="24"/>
          <w:szCs w:val="24"/>
        </w:rPr>
      </w:pPr>
      <w:r w:rsidRPr="003F11BC">
        <w:rPr>
          <w:rFonts w:ascii="Arial" w:hAnsi="Arial" w:cs="Arial"/>
          <w:b/>
          <w:bCs/>
          <w:sz w:val="24"/>
          <w:szCs w:val="24"/>
        </w:rPr>
        <w:t>2</w:t>
      </w:r>
      <w:r w:rsidR="000B7951" w:rsidRPr="003F11BC">
        <w:rPr>
          <w:rFonts w:ascii="Arial" w:hAnsi="Arial" w:cs="Arial"/>
          <w:b/>
          <w:bCs/>
          <w:sz w:val="24"/>
          <w:szCs w:val="24"/>
        </w:rPr>
        <w:t>5</w:t>
      </w:r>
      <w:r w:rsidRPr="003F11BC">
        <w:rPr>
          <w:rFonts w:ascii="Arial" w:hAnsi="Arial" w:cs="Arial"/>
          <w:b/>
          <w:bCs/>
          <w:sz w:val="24"/>
          <w:szCs w:val="24"/>
        </w:rPr>
        <w:t>/0</w:t>
      </w:r>
      <w:r w:rsidR="00076CD9">
        <w:rPr>
          <w:rFonts w:ascii="Arial" w:hAnsi="Arial" w:cs="Arial"/>
          <w:b/>
          <w:bCs/>
          <w:sz w:val="24"/>
          <w:szCs w:val="24"/>
        </w:rPr>
        <w:t>45</w:t>
      </w:r>
      <w:r w:rsidRPr="003F11BC">
        <w:rPr>
          <w:rFonts w:ascii="Arial" w:hAnsi="Arial" w:cs="Arial"/>
          <w:b/>
          <w:bCs/>
          <w:sz w:val="24"/>
          <w:szCs w:val="24"/>
        </w:rPr>
        <w:tab/>
        <w:t>Apologies for Absence</w:t>
      </w:r>
    </w:p>
    <w:p w14:paraId="69E2BE7B" w14:textId="017E3212" w:rsidR="00160621" w:rsidRPr="003F11BC" w:rsidRDefault="00773089" w:rsidP="00872DF6">
      <w:pPr>
        <w:pStyle w:val="NoSpacing"/>
        <w:rPr>
          <w:rFonts w:ascii="Arial" w:hAnsi="Arial" w:cs="Arial"/>
          <w:sz w:val="24"/>
          <w:szCs w:val="24"/>
        </w:rPr>
      </w:pPr>
      <w:r w:rsidRPr="003F11BC">
        <w:rPr>
          <w:rFonts w:ascii="Arial" w:hAnsi="Arial" w:cs="Arial"/>
          <w:sz w:val="24"/>
          <w:szCs w:val="24"/>
        </w:rPr>
        <w:t xml:space="preserve">Apologies were received from </w:t>
      </w:r>
      <w:r w:rsidR="00AF4134" w:rsidRPr="003F11BC">
        <w:rPr>
          <w:rFonts w:ascii="Arial" w:hAnsi="Arial" w:cs="Arial"/>
          <w:sz w:val="24"/>
          <w:szCs w:val="24"/>
        </w:rPr>
        <w:t>Councillor</w:t>
      </w:r>
      <w:r w:rsidR="00F02F63" w:rsidRPr="003F11BC">
        <w:rPr>
          <w:rFonts w:ascii="Arial" w:hAnsi="Arial" w:cs="Arial"/>
          <w:sz w:val="24"/>
          <w:szCs w:val="24"/>
        </w:rPr>
        <w:t xml:space="preserve"> </w:t>
      </w:r>
      <w:r w:rsidR="00076CD9">
        <w:rPr>
          <w:rFonts w:ascii="Arial" w:hAnsi="Arial" w:cs="Arial"/>
          <w:sz w:val="24"/>
          <w:szCs w:val="24"/>
        </w:rPr>
        <w:t>Kiddle-Morris.</w:t>
      </w:r>
    </w:p>
    <w:p w14:paraId="677EA001" w14:textId="77777777" w:rsidR="00160621" w:rsidRPr="003F11BC" w:rsidRDefault="00160621" w:rsidP="00872DF6">
      <w:pPr>
        <w:pStyle w:val="NoSpacing"/>
        <w:rPr>
          <w:rFonts w:ascii="Arial" w:hAnsi="Arial" w:cs="Arial"/>
          <w:sz w:val="24"/>
          <w:szCs w:val="24"/>
        </w:rPr>
      </w:pPr>
    </w:p>
    <w:p w14:paraId="7ED73457" w14:textId="5897F710" w:rsidR="00160621" w:rsidRPr="003F11BC" w:rsidRDefault="00160621" w:rsidP="00872DF6">
      <w:pPr>
        <w:pStyle w:val="NoSpacing"/>
        <w:rPr>
          <w:rFonts w:ascii="Arial" w:hAnsi="Arial" w:cs="Arial"/>
          <w:b/>
          <w:bCs/>
          <w:sz w:val="24"/>
          <w:szCs w:val="24"/>
        </w:rPr>
      </w:pPr>
      <w:r w:rsidRPr="003F11BC">
        <w:rPr>
          <w:rFonts w:ascii="Arial" w:hAnsi="Arial" w:cs="Arial"/>
          <w:b/>
          <w:bCs/>
          <w:sz w:val="24"/>
          <w:szCs w:val="24"/>
        </w:rPr>
        <w:t>2</w:t>
      </w:r>
      <w:r w:rsidR="00E674F3" w:rsidRPr="003F11BC">
        <w:rPr>
          <w:rFonts w:ascii="Arial" w:hAnsi="Arial" w:cs="Arial"/>
          <w:b/>
          <w:bCs/>
          <w:sz w:val="24"/>
          <w:szCs w:val="24"/>
        </w:rPr>
        <w:t>5</w:t>
      </w:r>
      <w:r w:rsidR="00945A55" w:rsidRPr="003F11BC">
        <w:rPr>
          <w:rFonts w:ascii="Arial" w:hAnsi="Arial" w:cs="Arial"/>
          <w:b/>
          <w:bCs/>
          <w:sz w:val="24"/>
          <w:szCs w:val="24"/>
        </w:rPr>
        <w:t>/</w:t>
      </w:r>
      <w:r w:rsidRPr="003F11BC">
        <w:rPr>
          <w:rFonts w:ascii="Arial" w:hAnsi="Arial" w:cs="Arial"/>
          <w:b/>
          <w:bCs/>
          <w:sz w:val="24"/>
          <w:szCs w:val="24"/>
        </w:rPr>
        <w:t>0</w:t>
      </w:r>
      <w:r w:rsidR="00076CD9">
        <w:rPr>
          <w:rFonts w:ascii="Arial" w:hAnsi="Arial" w:cs="Arial"/>
          <w:b/>
          <w:bCs/>
          <w:sz w:val="24"/>
          <w:szCs w:val="24"/>
        </w:rPr>
        <w:t>46</w:t>
      </w:r>
      <w:r w:rsidRPr="003F11BC">
        <w:rPr>
          <w:rFonts w:ascii="Arial" w:hAnsi="Arial" w:cs="Arial"/>
          <w:b/>
          <w:bCs/>
          <w:sz w:val="24"/>
          <w:szCs w:val="24"/>
        </w:rPr>
        <w:tab/>
        <w:t>Declarations of Interest</w:t>
      </w:r>
    </w:p>
    <w:p w14:paraId="5C743B3B" w14:textId="72060543" w:rsidR="00160621" w:rsidRPr="003F11BC" w:rsidRDefault="00E674F3" w:rsidP="00872DF6">
      <w:pPr>
        <w:pStyle w:val="NoSpacing"/>
        <w:rPr>
          <w:rFonts w:ascii="Arial" w:hAnsi="Arial" w:cs="Arial"/>
          <w:sz w:val="24"/>
          <w:szCs w:val="24"/>
        </w:rPr>
      </w:pPr>
      <w:r w:rsidRPr="003F11BC">
        <w:rPr>
          <w:rFonts w:ascii="Arial" w:hAnsi="Arial" w:cs="Arial"/>
          <w:sz w:val="24"/>
          <w:szCs w:val="24"/>
        </w:rPr>
        <w:t>None.</w:t>
      </w:r>
    </w:p>
    <w:p w14:paraId="192FDC8C" w14:textId="7DE98139" w:rsidR="00664DF2" w:rsidRDefault="00664DF2" w:rsidP="00664DF2">
      <w:pPr>
        <w:pStyle w:val="Heading1"/>
        <w:rPr>
          <w:rFonts w:ascii="Arial" w:hAnsi="Arial" w:cs="Arial"/>
          <w:b/>
          <w:bCs/>
          <w:color w:val="auto"/>
          <w:sz w:val="24"/>
          <w:szCs w:val="24"/>
        </w:rPr>
      </w:pPr>
      <w:r w:rsidRPr="003F11BC">
        <w:rPr>
          <w:rFonts w:ascii="Arial" w:hAnsi="Arial" w:cs="Arial"/>
          <w:b/>
          <w:bCs/>
          <w:color w:val="auto"/>
          <w:sz w:val="24"/>
          <w:szCs w:val="24"/>
        </w:rPr>
        <w:t>2</w:t>
      </w:r>
      <w:r w:rsidR="00945A55" w:rsidRPr="003F11BC">
        <w:rPr>
          <w:rFonts w:ascii="Arial" w:hAnsi="Arial" w:cs="Arial"/>
          <w:b/>
          <w:bCs/>
          <w:color w:val="auto"/>
          <w:sz w:val="24"/>
          <w:szCs w:val="24"/>
        </w:rPr>
        <w:t>5</w:t>
      </w:r>
      <w:r w:rsidRPr="003F11BC">
        <w:rPr>
          <w:rFonts w:ascii="Arial" w:hAnsi="Arial" w:cs="Arial"/>
          <w:b/>
          <w:bCs/>
          <w:color w:val="auto"/>
          <w:sz w:val="24"/>
          <w:szCs w:val="24"/>
        </w:rPr>
        <w:t>/0</w:t>
      </w:r>
      <w:r w:rsidR="00076CD9">
        <w:rPr>
          <w:rFonts w:ascii="Arial" w:hAnsi="Arial" w:cs="Arial"/>
          <w:b/>
          <w:bCs/>
          <w:color w:val="auto"/>
          <w:sz w:val="24"/>
          <w:szCs w:val="24"/>
        </w:rPr>
        <w:t>47</w:t>
      </w:r>
      <w:r w:rsidR="00C94F86" w:rsidRPr="003F11BC">
        <w:rPr>
          <w:rFonts w:ascii="Arial" w:hAnsi="Arial" w:cs="Arial"/>
          <w:b/>
          <w:bCs/>
          <w:color w:val="auto"/>
          <w:sz w:val="24"/>
          <w:szCs w:val="24"/>
        </w:rPr>
        <w:tab/>
      </w:r>
      <w:r w:rsidRPr="003F11BC">
        <w:rPr>
          <w:rFonts w:ascii="Arial" w:hAnsi="Arial" w:cs="Arial"/>
          <w:b/>
          <w:bCs/>
          <w:color w:val="auto"/>
          <w:sz w:val="24"/>
          <w:szCs w:val="24"/>
        </w:rPr>
        <w:t>To approve minutes</w:t>
      </w:r>
      <w:r w:rsidR="007B61F5" w:rsidRPr="003F11BC">
        <w:rPr>
          <w:rFonts w:ascii="Arial" w:hAnsi="Arial" w:cs="Arial"/>
          <w:b/>
          <w:bCs/>
          <w:color w:val="auto"/>
          <w:sz w:val="24"/>
          <w:szCs w:val="24"/>
        </w:rPr>
        <w:t>.</w:t>
      </w:r>
    </w:p>
    <w:p w14:paraId="7C2E47F2" w14:textId="4D54E5D8" w:rsidR="00C51714" w:rsidRPr="00281E58" w:rsidRDefault="00C51714" w:rsidP="00C51714">
      <w:pPr>
        <w:rPr>
          <w:rFonts w:ascii="Arial" w:hAnsi="Arial" w:cs="Arial"/>
          <w:sz w:val="24"/>
          <w:szCs w:val="24"/>
        </w:rPr>
      </w:pPr>
      <w:r w:rsidRPr="00281E58">
        <w:rPr>
          <w:rFonts w:ascii="Arial" w:hAnsi="Arial" w:cs="Arial"/>
          <w:sz w:val="24"/>
          <w:szCs w:val="24"/>
        </w:rPr>
        <w:t xml:space="preserve">It was PROPOSED (NE) SECONDED (JP) and unanimously agreed to approve the minutes of the </w:t>
      </w:r>
      <w:r w:rsidR="00281E58">
        <w:rPr>
          <w:rFonts w:ascii="Arial" w:hAnsi="Arial" w:cs="Arial"/>
          <w:sz w:val="24"/>
          <w:szCs w:val="24"/>
        </w:rPr>
        <w:t xml:space="preserve">Annual </w:t>
      </w:r>
      <w:r w:rsidRPr="00281E58">
        <w:rPr>
          <w:rFonts w:ascii="Arial" w:hAnsi="Arial" w:cs="Arial"/>
          <w:sz w:val="24"/>
          <w:szCs w:val="24"/>
        </w:rPr>
        <w:t xml:space="preserve">meeting held </w:t>
      </w:r>
      <w:r w:rsidR="00281E58" w:rsidRPr="00281E58">
        <w:rPr>
          <w:rFonts w:ascii="Arial" w:hAnsi="Arial" w:cs="Arial"/>
          <w:sz w:val="24"/>
          <w:szCs w:val="24"/>
        </w:rPr>
        <w:t>7</w:t>
      </w:r>
      <w:r w:rsidR="00281E58" w:rsidRPr="00281E58">
        <w:rPr>
          <w:rFonts w:ascii="Arial" w:hAnsi="Arial" w:cs="Arial"/>
          <w:sz w:val="24"/>
          <w:szCs w:val="24"/>
          <w:vertAlign w:val="superscript"/>
        </w:rPr>
        <w:t>th</w:t>
      </w:r>
      <w:r w:rsidR="00281E58" w:rsidRPr="00281E58">
        <w:rPr>
          <w:rFonts w:ascii="Arial" w:hAnsi="Arial" w:cs="Arial"/>
          <w:sz w:val="24"/>
          <w:szCs w:val="24"/>
        </w:rPr>
        <w:t xml:space="preserve"> May</w:t>
      </w:r>
      <w:r w:rsidRPr="00281E58">
        <w:rPr>
          <w:rFonts w:ascii="Arial" w:hAnsi="Arial" w:cs="Arial"/>
          <w:sz w:val="24"/>
          <w:szCs w:val="24"/>
        </w:rPr>
        <w:t xml:space="preserve"> 2025</w:t>
      </w:r>
      <w:r w:rsidR="00281E58" w:rsidRPr="00281E58">
        <w:rPr>
          <w:rFonts w:ascii="Arial" w:hAnsi="Arial" w:cs="Arial"/>
          <w:sz w:val="24"/>
          <w:szCs w:val="24"/>
        </w:rPr>
        <w:t xml:space="preserve"> as a correct record.</w:t>
      </w:r>
    </w:p>
    <w:p w14:paraId="7F2F1040" w14:textId="673B943B" w:rsidR="00C51714" w:rsidRPr="00281E58" w:rsidRDefault="00C51714" w:rsidP="00C51714">
      <w:pPr>
        <w:rPr>
          <w:rFonts w:ascii="Arial" w:hAnsi="Arial" w:cs="Arial"/>
          <w:sz w:val="24"/>
          <w:szCs w:val="24"/>
        </w:rPr>
      </w:pPr>
      <w:r w:rsidRPr="00281E58">
        <w:rPr>
          <w:rFonts w:ascii="Arial" w:hAnsi="Arial" w:cs="Arial"/>
          <w:sz w:val="24"/>
          <w:szCs w:val="24"/>
        </w:rPr>
        <w:t>It was PROPOSED</w:t>
      </w:r>
      <w:r w:rsidR="00281E58" w:rsidRPr="00281E58">
        <w:rPr>
          <w:rFonts w:ascii="Arial" w:hAnsi="Arial" w:cs="Arial"/>
          <w:sz w:val="24"/>
          <w:szCs w:val="24"/>
        </w:rPr>
        <w:t xml:space="preserve"> (PD) SECONDED (JP) and </w:t>
      </w:r>
      <w:r w:rsidR="00543612" w:rsidRPr="00281E58">
        <w:rPr>
          <w:rFonts w:ascii="Arial" w:hAnsi="Arial" w:cs="Arial"/>
          <w:sz w:val="24"/>
          <w:szCs w:val="24"/>
        </w:rPr>
        <w:t>unanimously</w:t>
      </w:r>
      <w:r w:rsidR="00281E58" w:rsidRPr="00281E58">
        <w:rPr>
          <w:rFonts w:ascii="Arial" w:hAnsi="Arial" w:cs="Arial"/>
          <w:sz w:val="24"/>
          <w:szCs w:val="24"/>
        </w:rPr>
        <w:t xml:space="preserve"> agreed to approve the minutes of the extraordinary meeting held on 18</w:t>
      </w:r>
      <w:r w:rsidR="00281E58" w:rsidRPr="00281E58">
        <w:rPr>
          <w:rFonts w:ascii="Arial" w:hAnsi="Arial" w:cs="Arial"/>
          <w:sz w:val="24"/>
          <w:szCs w:val="24"/>
          <w:vertAlign w:val="superscript"/>
        </w:rPr>
        <w:t>th</w:t>
      </w:r>
      <w:r w:rsidR="00281E58" w:rsidRPr="00281E58">
        <w:rPr>
          <w:rFonts w:ascii="Arial" w:hAnsi="Arial" w:cs="Arial"/>
          <w:sz w:val="24"/>
          <w:szCs w:val="24"/>
        </w:rPr>
        <w:t xml:space="preserve"> June 2025 as a correct record.</w:t>
      </w:r>
    </w:p>
    <w:p w14:paraId="614892F2" w14:textId="2079F06A" w:rsidR="00631004" w:rsidRPr="003F11BC" w:rsidRDefault="00A45698" w:rsidP="00631004">
      <w:pPr>
        <w:pStyle w:val="NoSpacing"/>
        <w:rPr>
          <w:rFonts w:ascii="Arial" w:hAnsi="Arial" w:cs="Arial"/>
          <w:b/>
          <w:bCs/>
          <w:sz w:val="24"/>
          <w:szCs w:val="24"/>
        </w:rPr>
      </w:pPr>
      <w:r w:rsidRPr="003F11BC">
        <w:rPr>
          <w:rFonts w:ascii="Arial" w:hAnsi="Arial" w:cs="Arial"/>
          <w:b/>
          <w:bCs/>
          <w:sz w:val="24"/>
          <w:szCs w:val="24"/>
        </w:rPr>
        <w:t>2</w:t>
      </w:r>
      <w:r w:rsidR="00187248" w:rsidRPr="003F11BC">
        <w:rPr>
          <w:rFonts w:ascii="Arial" w:hAnsi="Arial" w:cs="Arial"/>
          <w:b/>
          <w:bCs/>
          <w:sz w:val="24"/>
          <w:szCs w:val="24"/>
        </w:rPr>
        <w:t>5</w:t>
      </w:r>
      <w:r w:rsidRPr="003F11BC">
        <w:rPr>
          <w:rFonts w:ascii="Arial" w:hAnsi="Arial" w:cs="Arial"/>
          <w:b/>
          <w:bCs/>
          <w:sz w:val="24"/>
          <w:szCs w:val="24"/>
        </w:rPr>
        <w:t>/</w:t>
      </w:r>
      <w:r w:rsidR="004E79C4" w:rsidRPr="003F11BC">
        <w:rPr>
          <w:rFonts w:ascii="Arial" w:hAnsi="Arial" w:cs="Arial"/>
          <w:b/>
          <w:bCs/>
          <w:sz w:val="24"/>
          <w:szCs w:val="24"/>
        </w:rPr>
        <w:t>0</w:t>
      </w:r>
      <w:r w:rsidR="00281E58">
        <w:rPr>
          <w:rFonts w:ascii="Arial" w:hAnsi="Arial" w:cs="Arial"/>
          <w:b/>
          <w:bCs/>
          <w:sz w:val="24"/>
          <w:szCs w:val="24"/>
        </w:rPr>
        <w:t>48</w:t>
      </w:r>
      <w:r w:rsidR="00B64CA1" w:rsidRPr="003F11BC">
        <w:rPr>
          <w:rFonts w:ascii="Arial" w:hAnsi="Arial" w:cs="Arial"/>
          <w:sz w:val="24"/>
          <w:szCs w:val="24"/>
        </w:rPr>
        <w:tab/>
      </w:r>
      <w:r w:rsidRPr="003F11BC">
        <w:rPr>
          <w:rFonts w:ascii="Arial" w:hAnsi="Arial" w:cs="Arial"/>
          <w:b/>
          <w:bCs/>
          <w:sz w:val="24"/>
          <w:szCs w:val="24"/>
        </w:rPr>
        <w:t xml:space="preserve">To receive </w:t>
      </w:r>
      <w:r w:rsidR="00A73F45" w:rsidRPr="003F11BC">
        <w:rPr>
          <w:rFonts w:ascii="Arial" w:hAnsi="Arial" w:cs="Arial"/>
          <w:b/>
          <w:bCs/>
          <w:sz w:val="24"/>
          <w:szCs w:val="24"/>
        </w:rPr>
        <w:t>Reports.</w:t>
      </w:r>
    </w:p>
    <w:p w14:paraId="61F5EE46" w14:textId="0108D4E6" w:rsidR="00331015" w:rsidRDefault="00A037B1" w:rsidP="00187248">
      <w:pPr>
        <w:pStyle w:val="NoSpacing"/>
        <w:rPr>
          <w:rFonts w:ascii="Arial" w:hAnsi="Arial" w:cs="Arial"/>
          <w:sz w:val="24"/>
          <w:szCs w:val="24"/>
        </w:rPr>
      </w:pPr>
      <w:r w:rsidRPr="003F11BC">
        <w:rPr>
          <w:rFonts w:ascii="Arial" w:hAnsi="Arial" w:cs="Arial"/>
          <w:b/>
          <w:bCs/>
          <w:sz w:val="24"/>
          <w:szCs w:val="24"/>
        </w:rPr>
        <w:t xml:space="preserve">County Council – </w:t>
      </w:r>
      <w:r w:rsidR="00187248" w:rsidRPr="003F11BC">
        <w:rPr>
          <w:rFonts w:ascii="Arial" w:hAnsi="Arial" w:cs="Arial"/>
          <w:sz w:val="24"/>
          <w:szCs w:val="24"/>
        </w:rPr>
        <w:t>Report C</w:t>
      </w:r>
      <w:r w:rsidR="0051571D" w:rsidRPr="003F11BC">
        <w:rPr>
          <w:rFonts w:ascii="Arial" w:hAnsi="Arial" w:cs="Arial"/>
          <w:sz w:val="24"/>
          <w:szCs w:val="24"/>
        </w:rPr>
        <w:t>irculated.</w:t>
      </w:r>
      <w:r w:rsidR="00F02F63" w:rsidRPr="003F11BC">
        <w:rPr>
          <w:rFonts w:ascii="Arial" w:hAnsi="Arial" w:cs="Arial"/>
          <w:sz w:val="24"/>
          <w:szCs w:val="24"/>
        </w:rPr>
        <w:t xml:space="preserve"> </w:t>
      </w:r>
    </w:p>
    <w:p w14:paraId="6663A0B1" w14:textId="6E60221D" w:rsidR="006B31E4" w:rsidRPr="003F11BC" w:rsidRDefault="006B31E4" w:rsidP="00187248">
      <w:pPr>
        <w:pStyle w:val="NoSpacing"/>
        <w:rPr>
          <w:rFonts w:ascii="Arial" w:hAnsi="Arial" w:cs="Arial"/>
          <w:sz w:val="24"/>
          <w:szCs w:val="24"/>
        </w:rPr>
      </w:pPr>
      <w:r w:rsidRPr="006B31E4">
        <w:rPr>
          <w:rFonts w:ascii="Arial" w:hAnsi="Arial" w:cs="Arial"/>
          <w:b/>
          <w:bCs/>
          <w:sz w:val="24"/>
          <w:szCs w:val="24"/>
        </w:rPr>
        <w:t>District Council</w:t>
      </w:r>
      <w:r>
        <w:rPr>
          <w:rFonts w:ascii="Arial" w:hAnsi="Arial" w:cs="Arial"/>
          <w:sz w:val="24"/>
          <w:szCs w:val="24"/>
        </w:rPr>
        <w:t xml:space="preserve"> – No report.</w:t>
      </w:r>
    </w:p>
    <w:p w14:paraId="33A574F8" w14:textId="677067F0" w:rsidR="00664DF2" w:rsidRDefault="00664DF2" w:rsidP="00664DF2">
      <w:pPr>
        <w:pStyle w:val="Heading1"/>
        <w:rPr>
          <w:rFonts w:ascii="Arial" w:hAnsi="Arial" w:cs="Arial"/>
          <w:b/>
          <w:bCs/>
          <w:color w:val="auto"/>
          <w:sz w:val="24"/>
          <w:szCs w:val="24"/>
        </w:rPr>
      </w:pPr>
      <w:r w:rsidRPr="003F11BC">
        <w:rPr>
          <w:rFonts w:ascii="Arial" w:hAnsi="Arial" w:cs="Arial"/>
          <w:b/>
          <w:bCs/>
          <w:color w:val="auto"/>
          <w:sz w:val="24"/>
          <w:szCs w:val="24"/>
        </w:rPr>
        <w:t>2</w:t>
      </w:r>
      <w:r w:rsidR="0051571D" w:rsidRPr="003F11BC">
        <w:rPr>
          <w:rFonts w:ascii="Arial" w:hAnsi="Arial" w:cs="Arial"/>
          <w:b/>
          <w:bCs/>
          <w:color w:val="auto"/>
          <w:sz w:val="24"/>
          <w:szCs w:val="24"/>
        </w:rPr>
        <w:t>5</w:t>
      </w:r>
      <w:r w:rsidRPr="003F11BC">
        <w:rPr>
          <w:rFonts w:ascii="Arial" w:hAnsi="Arial" w:cs="Arial"/>
          <w:b/>
          <w:bCs/>
          <w:color w:val="auto"/>
          <w:sz w:val="24"/>
          <w:szCs w:val="24"/>
        </w:rPr>
        <w:t>/0</w:t>
      </w:r>
      <w:r w:rsidR="006B31E4">
        <w:rPr>
          <w:rFonts w:ascii="Arial" w:hAnsi="Arial" w:cs="Arial"/>
          <w:b/>
          <w:bCs/>
          <w:color w:val="auto"/>
          <w:sz w:val="24"/>
          <w:szCs w:val="24"/>
        </w:rPr>
        <w:t>49</w:t>
      </w:r>
      <w:r w:rsidR="00B64CA1" w:rsidRPr="003F11BC">
        <w:rPr>
          <w:rFonts w:ascii="Arial" w:hAnsi="Arial" w:cs="Arial"/>
          <w:b/>
          <w:bCs/>
          <w:color w:val="auto"/>
          <w:sz w:val="24"/>
          <w:szCs w:val="24"/>
        </w:rPr>
        <w:tab/>
      </w:r>
      <w:r w:rsidRPr="003F11BC">
        <w:rPr>
          <w:rFonts w:ascii="Arial" w:hAnsi="Arial" w:cs="Arial"/>
          <w:b/>
          <w:bCs/>
          <w:color w:val="auto"/>
          <w:sz w:val="24"/>
          <w:szCs w:val="24"/>
        </w:rPr>
        <w:t>Public Participation</w:t>
      </w:r>
    </w:p>
    <w:p w14:paraId="63FE30F2" w14:textId="63C88E27" w:rsidR="00507AC2" w:rsidRPr="00BE4D44" w:rsidRDefault="00507AC2" w:rsidP="00507AC2">
      <w:pPr>
        <w:rPr>
          <w:rFonts w:ascii="Arial" w:hAnsi="Arial" w:cs="Arial"/>
          <w:sz w:val="24"/>
          <w:szCs w:val="24"/>
        </w:rPr>
      </w:pPr>
      <w:r w:rsidRPr="00BE4D44">
        <w:rPr>
          <w:rFonts w:ascii="Arial" w:hAnsi="Arial" w:cs="Arial"/>
          <w:sz w:val="24"/>
          <w:szCs w:val="24"/>
        </w:rPr>
        <w:t xml:space="preserve">Members of the public present expressed their concerns that the Parish Council may be looking at alternative uses for the playing field. They regarded the playing field as an important area for leisure and recreation. They also wanted to protect the new </w:t>
      </w:r>
      <w:r w:rsidR="00AF2AED" w:rsidRPr="00BE4D44">
        <w:rPr>
          <w:rFonts w:ascii="Arial" w:hAnsi="Arial" w:cs="Arial"/>
          <w:sz w:val="24"/>
          <w:szCs w:val="24"/>
        </w:rPr>
        <w:t>community orchard and wild meadow areas that were being developed.</w:t>
      </w:r>
    </w:p>
    <w:p w14:paraId="1728F182" w14:textId="6B2CCF9B" w:rsidR="00AF2AED" w:rsidRDefault="00AF2AED" w:rsidP="00507AC2">
      <w:pPr>
        <w:rPr>
          <w:rFonts w:ascii="Arial" w:hAnsi="Arial" w:cs="Arial"/>
          <w:sz w:val="24"/>
          <w:szCs w:val="24"/>
        </w:rPr>
      </w:pPr>
      <w:r w:rsidRPr="00BE4D44">
        <w:rPr>
          <w:rFonts w:ascii="Arial" w:hAnsi="Arial" w:cs="Arial"/>
          <w:sz w:val="24"/>
          <w:szCs w:val="24"/>
        </w:rPr>
        <w:t xml:space="preserve">The Parish Council considered all of the </w:t>
      </w:r>
      <w:r w:rsidR="00652D8A" w:rsidRPr="00BE4D44">
        <w:rPr>
          <w:rFonts w:ascii="Arial" w:hAnsi="Arial" w:cs="Arial"/>
          <w:sz w:val="24"/>
          <w:szCs w:val="24"/>
        </w:rPr>
        <w:t xml:space="preserve">opinions put forward and the comments received by email prior to the meeting and </w:t>
      </w:r>
      <w:r w:rsidR="00084BD8" w:rsidRPr="00BE4D44">
        <w:rPr>
          <w:rFonts w:ascii="Arial" w:hAnsi="Arial" w:cs="Arial"/>
          <w:sz w:val="24"/>
          <w:szCs w:val="24"/>
        </w:rPr>
        <w:t xml:space="preserve">it was PROPOSED (NE) SECONDED (PD) and unanimously agreed </w:t>
      </w:r>
      <w:r w:rsidR="00BE4D44" w:rsidRPr="00BE4D44">
        <w:rPr>
          <w:rFonts w:ascii="Arial" w:hAnsi="Arial" w:cs="Arial"/>
          <w:sz w:val="24"/>
          <w:szCs w:val="24"/>
        </w:rPr>
        <w:t>that the playing field would remain a facility for recreation and leisure.</w:t>
      </w:r>
    </w:p>
    <w:p w14:paraId="446F9531" w14:textId="321AFB62" w:rsidR="00B1691C" w:rsidRDefault="004B097B" w:rsidP="004B097B">
      <w:r w:rsidRPr="004B097B">
        <w:rPr>
          <w:rFonts w:ascii="Arial" w:hAnsi="Arial" w:cs="Arial"/>
          <w:sz w:val="24"/>
        </w:rPr>
        <w:t>A progress report to the meeting noted that the wild area of the playing field now hosts rare great partridges, along with brown hares, barn owls, green woodpeckers, and many other species.</w:t>
      </w:r>
      <w:r>
        <w:rPr>
          <w:rFonts w:ascii="Arial" w:hAnsi="Arial" w:cs="Arial"/>
          <w:sz w:val="24"/>
        </w:rPr>
        <w:t xml:space="preserve"> </w:t>
      </w:r>
      <w:r w:rsidR="00B44382">
        <w:rPr>
          <w:rFonts w:ascii="Arial" w:hAnsi="Arial" w:cs="Arial"/>
          <w:sz w:val="24"/>
        </w:rPr>
        <w:t>It was reported that t</w:t>
      </w:r>
      <w:r>
        <w:rPr>
          <w:rFonts w:ascii="Arial" w:hAnsi="Arial" w:cs="Arial"/>
          <w:sz w:val="24"/>
        </w:rPr>
        <w:t>he trees were struggling with the very hot Summer and drought this year</w:t>
      </w:r>
      <w:r w:rsidR="00B44382">
        <w:rPr>
          <w:rFonts w:ascii="Arial" w:hAnsi="Arial" w:cs="Arial"/>
          <w:sz w:val="24"/>
        </w:rPr>
        <w:t>,</w:t>
      </w:r>
      <w:r>
        <w:rPr>
          <w:rFonts w:ascii="Arial" w:hAnsi="Arial" w:cs="Arial"/>
          <w:sz w:val="24"/>
        </w:rPr>
        <w:t xml:space="preserve"> but he was hoping they would survive.</w:t>
      </w:r>
    </w:p>
    <w:p w14:paraId="26FFAE50" w14:textId="50408076" w:rsidR="003F5FBF" w:rsidRDefault="003F5FBF" w:rsidP="00507AC2">
      <w:pPr>
        <w:rPr>
          <w:rFonts w:ascii="Arial" w:hAnsi="Arial" w:cs="Arial"/>
          <w:sz w:val="24"/>
          <w:szCs w:val="24"/>
        </w:rPr>
      </w:pPr>
      <w:r>
        <w:rPr>
          <w:rFonts w:ascii="Arial" w:hAnsi="Arial" w:cs="Arial"/>
          <w:sz w:val="24"/>
          <w:szCs w:val="24"/>
        </w:rPr>
        <w:t xml:space="preserve">The Council were asked to investigate the possibility of providing water to the allotments as it was very difficult with the hotter and drier summers to keep their crops watered. It was agreed to contact the water company and </w:t>
      </w:r>
      <w:r w:rsidR="006A351C">
        <w:rPr>
          <w:rFonts w:ascii="Arial" w:hAnsi="Arial" w:cs="Arial"/>
          <w:sz w:val="24"/>
          <w:szCs w:val="24"/>
        </w:rPr>
        <w:t xml:space="preserve">seek further information and a quote. The Council may have to consider increasing the rents in order to be able to provide </w:t>
      </w:r>
      <w:r w:rsidR="007F694A">
        <w:rPr>
          <w:rFonts w:ascii="Arial" w:hAnsi="Arial" w:cs="Arial"/>
          <w:sz w:val="24"/>
          <w:szCs w:val="24"/>
        </w:rPr>
        <w:t>a water connection</w:t>
      </w:r>
      <w:r w:rsidR="000737E0">
        <w:rPr>
          <w:rFonts w:ascii="Arial" w:hAnsi="Arial" w:cs="Arial"/>
          <w:sz w:val="24"/>
          <w:szCs w:val="24"/>
        </w:rPr>
        <w:t>,</w:t>
      </w:r>
      <w:r w:rsidR="007F694A">
        <w:rPr>
          <w:rFonts w:ascii="Arial" w:hAnsi="Arial" w:cs="Arial"/>
          <w:sz w:val="24"/>
          <w:szCs w:val="24"/>
        </w:rPr>
        <w:t xml:space="preserve"> and those allotment holders present stated that they would be happy to pay a higher rent in order to be able to access water.</w:t>
      </w:r>
    </w:p>
    <w:p w14:paraId="13539AFD" w14:textId="558D1EA9" w:rsidR="00BB7B92" w:rsidRPr="00BE4D44" w:rsidRDefault="00BB7B92" w:rsidP="00507AC2">
      <w:pPr>
        <w:rPr>
          <w:rFonts w:ascii="Arial" w:hAnsi="Arial" w:cs="Arial"/>
          <w:sz w:val="24"/>
          <w:szCs w:val="24"/>
        </w:rPr>
      </w:pPr>
      <w:r>
        <w:rPr>
          <w:rFonts w:ascii="Arial" w:hAnsi="Arial" w:cs="Arial"/>
          <w:sz w:val="24"/>
          <w:szCs w:val="24"/>
        </w:rPr>
        <w:lastRenderedPageBreak/>
        <w:t>The Parish Council confirmed that the Campyngland was a No Dogs area and the sign would be reinstated. So that this was formally recorded</w:t>
      </w:r>
      <w:r w:rsidR="000737E0">
        <w:rPr>
          <w:rFonts w:ascii="Arial" w:hAnsi="Arial" w:cs="Arial"/>
          <w:sz w:val="24"/>
          <w:szCs w:val="24"/>
        </w:rPr>
        <w:t>,</w:t>
      </w:r>
      <w:r>
        <w:rPr>
          <w:rFonts w:ascii="Arial" w:hAnsi="Arial" w:cs="Arial"/>
          <w:sz w:val="24"/>
          <w:szCs w:val="24"/>
        </w:rPr>
        <w:t xml:space="preserve"> the Clerk would add this to the September agenda to record this decision.</w:t>
      </w:r>
    </w:p>
    <w:p w14:paraId="593FD8CA" w14:textId="1AB91A23" w:rsidR="00DB6C13" w:rsidRPr="003F11BC" w:rsidRDefault="00DB6C13" w:rsidP="00DB6C13">
      <w:pPr>
        <w:pStyle w:val="Heading1"/>
        <w:rPr>
          <w:rFonts w:ascii="Arial" w:hAnsi="Arial" w:cs="Arial"/>
          <w:b/>
          <w:bCs/>
          <w:color w:val="auto"/>
          <w:sz w:val="24"/>
          <w:szCs w:val="24"/>
        </w:rPr>
      </w:pPr>
      <w:r w:rsidRPr="003F11BC">
        <w:rPr>
          <w:rFonts w:ascii="Arial" w:hAnsi="Arial" w:cs="Arial"/>
          <w:b/>
          <w:bCs/>
          <w:color w:val="auto"/>
          <w:sz w:val="24"/>
          <w:szCs w:val="24"/>
        </w:rPr>
        <w:t>2</w:t>
      </w:r>
      <w:r w:rsidR="005F1A28" w:rsidRPr="003F11BC">
        <w:rPr>
          <w:rFonts w:ascii="Arial" w:hAnsi="Arial" w:cs="Arial"/>
          <w:b/>
          <w:bCs/>
          <w:color w:val="auto"/>
          <w:sz w:val="24"/>
          <w:szCs w:val="24"/>
        </w:rPr>
        <w:t>5</w:t>
      </w:r>
      <w:r w:rsidRPr="003F11BC">
        <w:rPr>
          <w:rFonts w:ascii="Arial" w:hAnsi="Arial" w:cs="Arial"/>
          <w:b/>
          <w:bCs/>
          <w:color w:val="auto"/>
          <w:sz w:val="24"/>
          <w:szCs w:val="24"/>
        </w:rPr>
        <w:t>/0</w:t>
      </w:r>
      <w:r w:rsidR="004B097B">
        <w:rPr>
          <w:rFonts w:ascii="Arial" w:hAnsi="Arial" w:cs="Arial"/>
          <w:b/>
          <w:bCs/>
          <w:color w:val="auto"/>
          <w:sz w:val="24"/>
          <w:szCs w:val="24"/>
        </w:rPr>
        <w:t>50</w:t>
      </w:r>
      <w:r w:rsidR="00B64CA1" w:rsidRPr="003F11BC">
        <w:rPr>
          <w:rFonts w:ascii="Arial" w:hAnsi="Arial" w:cs="Arial"/>
          <w:b/>
          <w:bCs/>
          <w:color w:val="auto"/>
          <w:sz w:val="24"/>
          <w:szCs w:val="24"/>
        </w:rPr>
        <w:tab/>
      </w:r>
      <w:r w:rsidRPr="003F11BC">
        <w:rPr>
          <w:rFonts w:ascii="Arial" w:hAnsi="Arial" w:cs="Arial"/>
          <w:b/>
          <w:bCs/>
          <w:color w:val="auto"/>
          <w:sz w:val="24"/>
          <w:szCs w:val="24"/>
        </w:rPr>
        <w:t>Finance</w:t>
      </w:r>
    </w:p>
    <w:p w14:paraId="078D9D95" w14:textId="6BB8C0BD" w:rsidR="00495532" w:rsidRDefault="00C15573" w:rsidP="004B097B">
      <w:pPr>
        <w:rPr>
          <w:rFonts w:ascii="Arial" w:hAnsi="Arial" w:cs="Arial"/>
          <w:sz w:val="24"/>
          <w:szCs w:val="24"/>
        </w:rPr>
      </w:pPr>
      <w:r w:rsidRPr="003F11BC">
        <w:rPr>
          <w:rFonts w:ascii="Arial" w:hAnsi="Arial" w:cs="Arial"/>
          <w:sz w:val="24"/>
          <w:szCs w:val="24"/>
        </w:rPr>
        <w:t>2</w:t>
      </w:r>
      <w:r w:rsidR="005F1A28" w:rsidRPr="003F11BC">
        <w:rPr>
          <w:rFonts w:ascii="Arial" w:hAnsi="Arial" w:cs="Arial"/>
          <w:sz w:val="24"/>
          <w:szCs w:val="24"/>
        </w:rPr>
        <w:t>5</w:t>
      </w:r>
      <w:r w:rsidRPr="003F11BC">
        <w:rPr>
          <w:rFonts w:ascii="Arial" w:hAnsi="Arial" w:cs="Arial"/>
          <w:sz w:val="24"/>
          <w:szCs w:val="24"/>
        </w:rPr>
        <w:t>/</w:t>
      </w:r>
      <w:r w:rsidR="00495532" w:rsidRPr="003F11BC">
        <w:rPr>
          <w:rFonts w:ascii="Arial" w:hAnsi="Arial" w:cs="Arial"/>
          <w:sz w:val="24"/>
          <w:szCs w:val="24"/>
        </w:rPr>
        <w:t>0</w:t>
      </w:r>
      <w:r w:rsidR="00380E45">
        <w:rPr>
          <w:rFonts w:ascii="Arial" w:hAnsi="Arial" w:cs="Arial"/>
          <w:sz w:val="24"/>
          <w:szCs w:val="24"/>
        </w:rPr>
        <w:t>50</w:t>
      </w:r>
      <w:r w:rsidR="000A43DE" w:rsidRPr="003F11BC">
        <w:rPr>
          <w:rFonts w:ascii="Arial" w:hAnsi="Arial" w:cs="Arial"/>
          <w:sz w:val="24"/>
          <w:szCs w:val="24"/>
        </w:rPr>
        <w:t xml:space="preserve">/1 - </w:t>
      </w:r>
      <w:r w:rsidR="00123368" w:rsidRPr="003F11BC">
        <w:rPr>
          <w:rFonts w:ascii="Arial" w:hAnsi="Arial" w:cs="Arial"/>
          <w:sz w:val="24"/>
          <w:szCs w:val="24"/>
        </w:rPr>
        <w:t xml:space="preserve">It was PROPOSED </w:t>
      </w:r>
      <w:r w:rsidR="008C3BC6" w:rsidRPr="003F11BC">
        <w:rPr>
          <w:rFonts w:ascii="Arial" w:hAnsi="Arial" w:cs="Arial"/>
          <w:sz w:val="24"/>
          <w:szCs w:val="24"/>
        </w:rPr>
        <w:t>(</w:t>
      </w:r>
      <w:r w:rsidR="00421203" w:rsidRPr="003F11BC">
        <w:rPr>
          <w:rFonts w:ascii="Arial" w:hAnsi="Arial" w:cs="Arial"/>
          <w:sz w:val="24"/>
          <w:szCs w:val="24"/>
        </w:rPr>
        <w:t>NE</w:t>
      </w:r>
      <w:r w:rsidR="008C3BC6" w:rsidRPr="003F11BC">
        <w:rPr>
          <w:rFonts w:ascii="Arial" w:hAnsi="Arial" w:cs="Arial"/>
          <w:sz w:val="24"/>
          <w:szCs w:val="24"/>
        </w:rPr>
        <w:t>) AND SECONDED (</w:t>
      </w:r>
      <w:r w:rsidR="00E307BD">
        <w:rPr>
          <w:rFonts w:ascii="Arial" w:hAnsi="Arial" w:cs="Arial"/>
          <w:sz w:val="24"/>
          <w:szCs w:val="24"/>
        </w:rPr>
        <w:t>CJ</w:t>
      </w:r>
      <w:r w:rsidR="008C3BC6" w:rsidRPr="003F11BC">
        <w:rPr>
          <w:rFonts w:ascii="Arial" w:hAnsi="Arial" w:cs="Arial"/>
          <w:sz w:val="24"/>
          <w:szCs w:val="24"/>
        </w:rPr>
        <w:t xml:space="preserve">) and </w:t>
      </w:r>
      <w:r w:rsidR="00C1757D" w:rsidRPr="003F11BC">
        <w:rPr>
          <w:rFonts w:ascii="Arial" w:hAnsi="Arial" w:cs="Arial"/>
          <w:sz w:val="24"/>
          <w:szCs w:val="24"/>
        </w:rPr>
        <w:t>u</w:t>
      </w:r>
      <w:r w:rsidR="008C3BC6" w:rsidRPr="003F11BC">
        <w:rPr>
          <w:rFonts w:ascii="Arial" w:hAnsi="Arial" w:cs="Arial"/>
          <w:sz w:val="24"/>
          <w:szCs w:val="24"/>
        </w:rPr>
        <w:t>nanimously approved to pay the accounts and expenses.</w:t>
      </w:r>
      <w:r w:rsidRPr="003F11BC">
        <w:rPr>
          <w:rFonts w:ascii="Arial" w:hAnsi="Arial" w:cs="Arial"/>
          <w:sz w:val="24"/>
          <w:szCs w:val="24"/>
        </w:rPr>
        <w:t xml:space="preserve"> </w:t>
      </w:r>
    </w:p>
    <w:tbl>
      <w:tblPr>
        <w:tblW w:w="9360" w:type="dxa"/>
        <w:tblLook w:val="04A0" w:firstRow="1" w:lastRow="0" w:firstColumn="1" w:lastColumn="0" w:noHBand="0" w:noVBand="1"/>
      </w:tblPr>
      <w:tblGrid>
        <w:gridCol w:w="1360"/>
        <w:gridCol w:w="3380"/>
        <w:gridCol w:w="2920"/>
        <w:gridCol w:w="1700"/>
      </w:tblGrid>
      <w:tr w:rsidR="00380E45" w:rsidRPr="00380E45" w14:paraId="3EA4E1E8" w14:textId="77777777" w:rsidTr="00380E45">
        <w:trPr>
          <w:trHeight w:val="288"/>
        </w:trPr>
        <w:tc>
          <w:tcPr>
            <w:tcW w:w="13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02139C" w14:textId="77777777" w:rsidR="00380E45" w:rsidRPr="00380E45" w:rsidRDefault="00380E45" w:rsidP="00380E45">
            <w:pPr>
              <w:spacing w:after="0" w:line="240" w:lineRule="auto"/>
              <w:rPr>
                <w:rFonts w:ascii="Calibri" w:eastAsia="Times New Roman" w:hAnsi="Calibri" w:cs="Calibri"/>
                <w:b/>
                <w:bCs/>
                <w:color w:val="000000"/>
                <w:lang w:eastAsia="en-GB"/>
              </w:rPr>
            </w:pPr>
            <w:r w:rsidRPr="00380E45">
              <w:rPr>
                <w:rFonts w:ascii="Calibri" w:eastAsia="Times New Roman" w:hAnsi="Calibri" w:cs="Calibri"/>
                <w:b/>
                <w:bCs/>
                <w:color w:val="000000"/>
                <w:lang w:eastAsia="en-GB"/>
              </w:rPr>
              <w:t>Date</w:t>
            </w:r>
          </w:p>
        </w:tc>
        <w:tc>
          <w:tcPr>
            <w:tcW w:w="3380" w:type="dxa"/>
            <w:tcBorders>
              <w:top w:val="single" w:sz="4" w:space="0" w:color="auto"/>
              <w:left w:val="nil"/>
              <w:bottom w:val="single" w:sz="4" w:space="0" w:color="auto"/>
              <w:right w:val="single" w:sz="4" w:space="0" w:color="auto"/>
            </w:tcBorders>
            <w:shd w:val="clear" w:color="auto" w:fill="auto"/>
            <w:noWrap/>
            <w:vAlign w:val="bottom"/>
            <w:hideMark/>
          </w:tcPr>
          <w:p w14:paraId="74B6F4B3" w14:textId="77777777" w:rsidR="00380E45" w:rsidRPr="00380E45" w:rsidRDefault="00380E45" w:rsidP="00380E45">
            <w:pPr>
              <w:spacing w:after="0" w:line="240" w:lineRule="auto"/>
              <w:rPr>
                <w:rFonts w:ascii="Calibri" w:eastAsia="Times New Roman" w:hAnsi="Calibri" w:cs="Calibri"/>
                <w:b/>
                <w:bCs/>
                <w:color w:val="000000"/>
                <w:lang w:eastAsia="en-GB"/>
              </w:rPr>
            </w:pPr>
            <w:r w:rsidRPr="00380E45">
              <w:rPr>
                <w:rFonts w:ascii="Calibri" w:eastAsia="Times New Roman" w:hAnsi="Calibri" w:cs="Calibri"/>
                <w:b/>
                <w:bCs/>
                <w:color w:val="000000"/>
                <w:lang w:eastAsia="en-GB"/>
              </w:rPr>
              <w:t>Supplier</w:t>
            </w:r>
          </w:p>
        </w:tc>
        <w:tc>
          <w:tcPr>
            <w:tcW w:w="2920" w:type="dxa"/>
            <w:tcBorders>
              <w:top w:val="single" w:sz="4" w:space="0" w:color="auto"/>
              <w:left w:val="nil"/>
              <w:bottom w:val="single" w:sz="4" w:space="0" w:color="auto"/>
              <w:right w:val="single" w:sz="4" w:space="0" w:color="auto"/>
            </w:tcBorders>
            <w:shd w:val="clear" w:color="auto" w:fill="auto"/>
            <w:noWrap/>
            <w:vAlign w:val="bottom"/>
            <w:hideMark/>
          </w:tcPr>
          <w:p w14:paraId="29D67D9A" w14:textId="77777777" w:rsidR="00380E45" w:rsidRPr="00380E45" w:rsidRDefault="00380E45" w:rsidP="00380E45">
            <w:pPr>
              <w:spacing w:after="0" w:line="240" w:lineRule="auto"/>
              <w:rPr>
                <w:rFonts w:ascii="Calibri" w:eastAsia="Times New Roman" w:hAnsi="Calibri" w:cs="Calibri"/>
                <w:b/>
                <w:bCs/>
                <w:color w:val="000000"/>
                <w:lang w:eastAsia="en-GB"/>
              </w:rPr>
            </w:pPr>
            <w:r w:rsidRPr="00380E45">
              <w:rPr>
                <w:rFonts w:ascii="Calibri" w:eastAsia="Times New Roman" w:hAnsi="Calibri" w:cs="Calibri"/>
                <w:b/>
                <w:bCs/>
                <w:color w:val="000000"/>
                <w:lang w:eastAsia="en-GB"/>
              </w:rPr>
              <w:t>Description</w:t>
            </w:r>
          </w:p>
        </w:tc>
        <w:tc>
          <w:tcPr>
            <w:tcW w:w="1700" w:type="dxa"/>
            <w:tcBorders>
              <w:top w:val="single" w:sz="4" w:space="0" w:color="auto"/>
              <w:left w:val="nil"/>
              <w:bottom w:val="single" w:sz="4" w:space="0" w:color="auto"/>
              <w:right w:val="single" w:sz="4" w:space="0" w:color="auto"/>
            </w:tcBorders>
            <w:shd w:val="clear" w:color="auto" w:fill="auto"/>
            <w:noWrap/>
            <w:vAlign w:val="bottom"/>
            <w:hideMark/>
          </w:tcPr>
          <w:p w14:paraId="249D391D" w14:textId="77777777" w:rsidR="00380E45" w:rsidRPr="00380E45" w:rsidRDefault="00380E45" w:rsidP="00380E45">
            <w:pPr>
              <w:spacing w:after="0" w:line="240" w:lineRule="auto"/>
              <w:rPr>
                <w:rFonts w:ascii="Calibri" w:eastAsia="Times New Roman" w:hAnsi="Calibri" w:cs="Calibri"/>
                <w:color w:val="000000"/>
                <w:lang w:eastAsia="en-GB"/>
              </w:rPr>
            </w:pPr>
            <w:r w:rsidRPr="00380E45">
              <w:rPr>
                <w:rFonts w:ascii="Calibri" w:eastAsia="Times New Roman" w:hAnsi="Calibri" w:cs="Calibri"/>
                <w:color w:val="000000"/>
                <w:lang w:eastAsia="en-GB"/>
              </w:rPr>
              <w:t> </w:t>
            </w:r>
          </w:p>
        </w:tc>
      </w:tr>
      <w:tr w:rsidR="00380E45" w:rsidRPr="00380E45" w14:paraId="740794B5" w14:textId="77777777" w:rsidTr="00380E45">
        <w:trPr>
          <w:trHeight w:val="288"/>
        </w:trPr>
        <w:tc>
          <w:tcPr>
            <w:tcW w:w="1360" w:type="dxa"/>
            <w:tcBorders>
              <w:top w:val="nil"/>
              <w:left w:val="single" w:sz="4" w:space="0" w:color="auto"/>
              <w:bottom w:val="single" w:sz="4" w:space="0" w:color="auto"/>
              <w:right w:val="single" w:sz="4" w:space="0" w:color="auto"/>
            </w:tcBorders>
            <w:shd w:val="clear" w:color="auto" w:fill="auto"/>
            <w:noWrap/>
            <w:vAlign w:val="bottom"/>
            <w:hideMark/>
          </w:tcPr>
          <w:p w14:paraId="567B48FD" w14:textId="77777777" w:rsidR="00380E45" w:rsidRPr="00380E45" w:rsidRDefault="00380E45" w:rsidP="00380E45">
            <w:pPr>
              <w:spacing w:after="0" w:line="240" w:lineRule="auto"/>
              <w:rPr>
                <w:rFonts w:ascii="Calibri" w:eastAsia="Times New Roman" w:hAnsi="Calibri" w:cs="Calibri"/>
                <w:color w:val="000000"/>
                <w:lang w:eastAsia="en-GB"/>
              </w:rPr>
            </w:pPr>
            <w:r w:rsidRPr="00380E45">
              <w:rPr>
                <w:rFonts w:ascii="Calibri" w:eastAsia="Times New Roman" w:hAnsi="Calibri" w:cs="Calibri"/>
                <w:color w:val="000000"/>
                <w:lang w:eastAsia="en-GB"/>
              </w:rPr>
              <w:t>09.07.2025</w:t>
            </w:r>
          </w:p>
        </w:tc>
        <w:tc>
          <w:tcPr>
            <w:tcW w:w="3380" w:type="dxa"/>
            <w:tcBorders>
              <w:top w:val="nil"/>
              <w:left w:val="nil"/>
              <w:bottom w:val="single" w:sz="4" w:space="0" w:color="auto"/>
              <w:right w:val="single" w:sz="4" w:space="0" w:color="auto"/>
            </w:tcBorders>
            <w:shd w:val="clear" w:color="auto" w:fill="auto"/>
            <w:noWrap/>
            <w:vAlign w:val="bottom"/>
            <w:hideMark/>
          </w:tcPr>
          <w:p w14:paraId="52ABE53B" w14:textId="77777777" w:rsidR="00380E45" w:rsidRPr="00380E45" w:rsidRDefault="00380E45" w:rsidP="00380E45">
            <w:pPr>
              <w:spacing w:after="0" w:line="240" w:lineRule="auto"/>
              <w:rPr>
                <w:rFonts w:ascii="Calibri" w:eastAsia="Times New Roman" w:hAnsi="Calibri" w:cs="Calibri"/>
                <w:color w:val="000000"/>
                <w:lang w:eastAsia="en-GB"/>
              </w:rPr>
            </w:pPr>
            <w:r w:rsidRPr="00380E45">
              <w:rPr>
                <w:rFonts w:ascii="Calibri" w:eastAsia="Times New Roman" w:hAnsi="Calibri" w:cs="Calibri"/>
                <w:color w:val="000000"/>
                <w:lang w:eastAsia="en-GB"/>
              </w:rPr>
              <w:t>TTSR</w:t>
            </w:r>
          </w:p>
        </w:tc>
        <w:tc>
          <w:tcPr>
            <w:tcW w:w="2920" w:type="dxa"/>
            <w:tcBorders>
              <w:top w:val="nil"/>
              <w:left w:val="nil"/>
              <w:bottom w:val="single" w:sz="4" w:space="0" w:color="auto"/>
              <w:right w:val="single" w:sz="4" w:space="0" w:color="auto"/>
            </w:tcBorders>
            <w:shd w:val="clear" w:color="auto" w:fill="auto"/>
            <w:noWrap/>
            <w:vAlign w:val="bottom"/>
            <w:hideMark/>
          </w:tcPr>
          <w:p w14:paraId="2785E1AD" w14:textId="77777777" w:rsidR="00380E45" w:rsidRPr="00380E45" w:rsidRDefault="00380E45" w:rsidP="00380E45">
            <w:pPr>
              <w:spacing w:after="0" w:line="240" w:lineRule="auto"/>
              <w:rPr>
                <w:rFonts w:ascii="Calibri" w:eastAsia="Times New Roman" w:hAnsi="Calibri" w:cs="Calibri"/>
                <w:color w:val="000000"/>
                <w:lang w:eastAsia="en-GB"/>
              </w:rPr>
            </w:pPr>
            <w:r w:rsidRPr="00380E45">
              <w:rPr>
                <w:rFonts w:ascii="Calibri" w:eastAsia="Times New Roman" w:hAnsi="Calibri" w:cs="Calibri"/>
                <w:color w:val="000000"/>
                <w:lang w:eastAsia="en-GB"/>
              </w:rPr>
              <w:t>1/4 grounds maintenance</w:t>
            </w:r>
          </w:p>
        </w:tc>
        <w:tc>
          <w:tcPr>
            <w:tcW w:w="1700" w:type="dxa"/>
            <w:tcBorders>
              <w:top w:val="nil"/>
              <w:left w:val="nil"/>
              <w:bottom w:val="single" w:sz="4" w:space="0" w:color="auto"/>
              <w:right w:val="single" w:sz="4" w:space="0" w:color="auto"/>
            </w:tcBorders>
            <w:shd w:val="clear" w:color="000000" w:fill="FFFFFF"/>
            <w:noWrap/>
            <w:vAlign w:val="bottom"/>
            <w:hideMark/>
          </w:tcPr>
          <w:p w14:paraId="562F6A23" w14:textId="77777777" w:rsidR="00380E45" w:rsidRPr="00380E45" w:rsidRDefault="00380E45" w:rsidP="00380E45">
            <w:pPr>
              <w:spacing w:after="0" w:line="240" w:lineRule="auto"/>
              <w:rPr>
                <w:rFonts w:ascii="Calibri" w:eastAsia="Times New Roman" w:hAnsi="Calibri" w:cs="Calibri"/>
                <w:color w:val="000000"/>
                <w:lang w:eastAsia="en-GB"/>
              </w:rPr>
            </w:pPr>
            <w:r w:rsidRPr="00380E45">
              <w:rPr>
                <w:rFonts w:ascii="Calibri" w:eastAsia="Times New Roman" w:hAnsi="Calibri" w:cs="Calibri"/>
                <w:color w:val="000000"/>
                <w:lang w:eastAsia="en-GB"/>
              </w:rPr>
              <w:t xml:space="preserve"> £             1,332.76 </w:t>
            </w:r>
          </w:p>
        </w:tc>
      </w:tr>
      <w:tr w:rsidR="00380E45" w:rsidRPr="00380E45" w14:paraId="6941EFC3" w14:textId="77777777" w:rsidTr="00380E45">
        <w:trPr>
          <w:trHeight w:val="288"/>
        </w:trPr>
        <w:tc>
          <w:tcPr>
            <w:tcW w:w="1360" w:type="dxa"/>
            <w:tcBorders>
              <w:top w:val="nil"/>
              <w:left w:val="single" w:sz="4" w:space="0" w:color="auto"/>
              <w:bottom w:val="single" w:sz="4" w:space="0" w:color="auto"/>
              <w:right w:val="single" w:sz="4" w:space="0" w:color="auto"/>
            </w:tcBorders>
            <w:shd w:val="clear" w:color="000000" w:fill="FFFFFF"/>
            <w:noWrap/>
            <w:vAlign w:val="bottom"/>
            <w:hideMark/>
          </w:tcPr>
          <w:p w14:paraId="61E0D558" w14:textId="77777777" w:rsidR="00380E45" w:rsidRPr="00380E45" w:rsidRDefault="00380E45" w:rsidP="00380E45">
            <w:pPr>
              <w:spacing w:after="0" w:line="240" w:lineRule="auto"/>
              <w:rPr>
                <w:rFonts w:ascii="Calibri" w:eastAsia="Times New Roman" w:hAnsi="Calibri" w:cs="Calibri"/>
                <w:color w:val="000000"/>
                <w:lang w:eastAsia="en-GB"/>
              </w:rPr>
            </w:pPr>
            <w:r w:rsidRPr="00380E45">
              <w:rPr>
                <w:rFonts w:ascii="Calibri" w:eastAsia="Times New Roman" w:hAnsi="Calibri" w:cs="Calibri"/>
                <w:color w:val="000000"/>
                <w:lang w:eastAsia="en-GB"/>
              </w:rPr>
              <w:t>09.07.2025</w:t>
            </w:r>
          </w:p>
        </w:tc>
        <w:tc>
          <w:tcPr>
            <w:tcW w:w="3380" w:type="dxa"/>
            <w:tcBorders>
              <w:top w:val="nil"/>
              <w:left w:val="nil"/>
              <w:bottom w:val="single" w:sz="4" w:space="0" w:color="auto"/>
              <w:right w:val="single" w:sz="4" w:space="0" w:color="auto"/>
            </w:tcBorders>
            <w:shd w:val="clear" w:color="000000" w:fill="FFFFFF"/>
            <w:noWrap/>
            <w:vAlign w:val="bottom"/>
            <w:hideMark/>
          </w:tcPr>
          <w:p w14:paraId="096578E6" w14:textId="77777777" w:rsidR="00380E45" w:rsidRPr="00380E45" w:rsidRDefault="00380E45" w:rsidP="00380E45">
            <w:pPr>
              <w:spacing w:after="0" w:line="240" w:lineRule="auto"/>
              <w:rPr>
                <w:rFonts w:ascii="Calibri" w:eastAsia="Times New Roman" w:hAnsi="Calibri" w:cs="Calibri"/>
                <w:color w:val="000000"/>
                <w:lang w:eastAsia="en-GB"/>
              </w:rPr>
            </w:pPr>
            <w:r w:rsidRPr="00380E45">
              <w:rPr>
                <w:rFonts w:ascii="Calibri" w:eastAsia="Times New Roman" w:hAnsi="Calibri" w:cs="Calibri"/>
                <w:color w:val="000000"/>
                <w:lang w:eastAsia="en-GB"/>
              </w:rPr>
              <w:t>Playsafety Limited</w:t>
            </w:r>
          </w:p>
        </w:tc>
        <w:tc>
          <w:tcPr>
            <w:tcW w:w="2920" w:type="dxa"/>
            <w:tcBorders>
              <w:top w:val="nil"/>
              <w:left w:val="nil"/>
              <w:bottom w:val="single" w:sz="4" w:space="0" w:color="auto"/>
              <w:right w:val="single" w:sz="4" w:space="0" w:color="auto"/>
            </w:tcBorders>
            <w:shd w:val="clear" w:color="000000" w:fill="FFFFFF"/>
            <w:noWrap/>
            <w:vAlign w:val="bottom"/>
            <w:hideMark/>
          </w:tcPr>
          <w:p w14:paraId="14DBC090" w14:textId="77777777" w:rsidR="00380E45" w:rsidRPr="00380E45" w:rsidRDefault="00380E45" w:rsidP="00380E45">
            <w:pPr>
              <w:spacing w:after="0" w:line="240" w:lineRule="auto"/>
              <w:rPr>
                <w:rFonts w:ascii="Calibri" w:eastAsia="Times New Roman" w:hAnsi="Calibri" w:cs="Calibri"/>
                <w:color w:val="000000"/>
                <w:lang w:eastAsia="en-GB"/>
              </w:rPr>
            </w:pPr>
            <w:r w:rsidRPr="00380E45">
              <w:rPr>
                <w:rFonts w:ascii="Calibri" w:eastAsia="Times New Roman" w:hAnsi="Calibri" w:cs="Calibri"/>
                <w:color w:val="000000"/>
                <w:lang w:eastAsia="en-GB"/>
              </w:rPr>
              <w:t>Annual playground inspection</w:t>
            </w:r>
          </w:p>
        </w:tc>
        <w:tc>
          <w:tcPr>
            <w:tcW w:w="1700" w:type="dxa"/>
            <w:tcBorders>
              <w:top w:val="nil"/>
              <w:left w:val="nil"/>
              <w:bottom w:val="single" w:sz="4" w:space="0" w:color="auto"/>
              <w:right w:val="single" w:sz="4" w:space="0" w:color="auto"/>
            </w:tcBorders>
            <w:shd w:val="clear" w:color="000000" w:fill="FFFFFF"/>
            <w:noWrap/>
            <w:vAlign w:val="bottom"/>
            <w:hideMark/>
          </w:tcPr>
          <w:p w14:paraId="4D76FFD8" w14:textId="77777777" w:rsidR="00380E45" w:rsidRPr="00380E45" w:rsidRDefault="00380E45" w:rsidP="00380E45">
            <w:pPr>
              <w:spacing w:after="0" w:line="240" w:lineRule="auto"/>
              <w:rPr>
                <w:rFonts w:ascii="Calibri" w:eastAsia="Times New Roman" w:hAnsi="Calibri" w:cs="Calibri"/>
                <w:color w:val="000000"/>
                <w:lang w:eastAsia="en-GB"/>
              </w:rPr>
            </w:pPr>
            <w:r w:rsidRPr="00380E45">
              <w:rPr>
                <w:rFonts w:ascii="Calibri" w:eastAsia="Times New Roman" w:hAnsi="Calibri" w:cs="Calibri"/>
                <w:color w:val="000000"/>
                <w:lang w:eastAsia="en-GB"/>
              </w:rPr>
              <w:t xml:space="preserve"> £                 206.40 </w:t>
            </w:r>
          </w:p>
        </w:tc>
      </w:tr>
      <w:tr w:rsidR="00380E45" w:rsidRPr="00380E45" w14:paraId="00215A9B" w14:textId="77777777" w:rsidTr="00380E45">
        <w:trPr>
          <w:trHeight w:val="288"/>
        </w:trPr>
        <w:tc>
          <w:tcPr>
            <w:tcW w:w="1360" w:type="dxa"/>
            <w:tcBorders>
              <w:top w:val="nil"/>
              <w:left w:val="single" w:sz="4" w:space="0" w:color="auto"/>
              <w:bottom w:val="single" w:sz="4" w:space="0" w:color="auto"/>
              <w:right w:val="single" w:sz="4" w:space="0" w:color="auto"/>
            </w:tcBorders>
            <w:shd w:val="clear" w:color="000000" w:fill="FFFFFF"/>
            <w:noWrap/>
            <w:vAlign w:val="bottom"/>
            <w:hideMark/>
          </w:tcPr>
          <w:p w14:paraId="2197F411" w14:textId="77777777" w:rsidR="00380E45" w:rsidRPr="00380E45" w:rsidRDefault="00380E45" w:rsidP="00380E45">
            <w:pPr>
              <w:spacing w:after="0" w:line="240" w:lineRule="auto"/>
              <w:rPr>
                <w:rFonts w:ascii="Calibri" w:eastAsia="Times New Roman" w:hAnsi="Calibri" w:cs="Calibri"/>
                <w:color w:val="000000"/>
                <w:lang w:eastAsia="en-GB"/>
              </w:rPr>
            </w:pPr>
            <w:r w:rsidRPr="00380E45">
              <w:rPr>
                <w:rFonts w:ascii="Calibri" w:eastAsia="Times New Roman" w:hAnsi="Calibri" w:cs="Calibri"/>
                <w:color w:val="000000"/>
                <w:lang w:eastAsia="en-GB"/>
              </w:rPr>
              <w:t>09.07.2025</w:t>
            </w:r>
          </w:p>
        </w:tc>
        <w:tc>
          <w:tcPr>
            <w:tcW w:w="3380" w:type="dxa"/>
            <w:tcBorders>
              <w:top w:val="nil"/>
              <w:left w:val="nil"/>
              <w:bottom w:val="single" w:sz="4" w:space="0" w:color="auto"/>
              <w:right w:val="single" w:sz="4" w:space="0" w:color="auto"/>
            </w:tcBorders>
            <w:shd w:val="clear" w:color="000000" w:fill="FFFFFF"/>
            <w:noWrap/>
            <w:vAlign w:val="bottom"/>
            <w:hideMark/>
          </w:tcPr>
          <w:p w14:paraId="5D7AFD0D" w14:textId="1D72ECE9" w:rsidR="00380E45" w:rsidRPr="00380E45" w:rsidRDefault="007F58D0" w:rsidP="00380E45">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Contracts and salaries</w:t>
            </w:r>
          </w:p>
        </w:tc>
        <w:tc>
          <w:tcPr>
            <w:tcW w:w="2920" w:type="dxa"/>
            <w:tcBorders>
              <w:top w:val="nil"/>
              <w:left w:val="nil"/>
              <w:bottom w:val="single" w:sz="4" w:space="0" w:color="auto"/>
              <w:right w:val="single" w:sz="4" w:space="0" w:color="auto"/>
            </w:tcBorders>
            <w:shd w:val="clear" w:color="000000" w:fill="FFFFFF"/>
            <w:vAlign w:val="bottom"/>
            <w:hideMark/>
          </w:tcPr>
          <w:p w14:paraId="524AC37F" w14:textId="00AC394E" w:rsidR="00380E45" w:rsidRPr="00380E45" w:rsidRDefault="007F58D0" w:rsidP="00380E45">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Salary, PAYE, Office costs</w:t>
            </w:r>
            <w:r w:rsidR="002F54FF">
              <w:rPr>
                <w:rFonts w:ascii="Calibri" w:eastAsia="Times New Roman" w:hAnsi="Calibri" w:cs="Calibri"/>
                <w:color w:val="000000"/>
                <w:lang w:eastAsia="en-GB"/>
              </w:rPr>
              <w:t>, postages, stationery</w:t>
            </w:r>
          </w:p>
        </w:tc>
        <w:tc>
          <w:tcPr>
            <w:tcW w:w="1700" w:type="dxa"/>
            <w:tcBorders>
              <w:top w:val="nil"/>
              <w:left w:val="nil"/>
              <w:bottom w:val="single" w:sz="4" w:space="0" w:color="auto"/>
              <w:right w:val="single" w:sz="4" w:space="0" w:color="auto"/>
            </w:tcBorders>
            <w:shd w:val="clear" w:color="000000" w:fill="FFFFFF"/>
            <w:noWrap/>
            <w:vAlign w:val="bottom"/>
            <w:hideMark/>
          </w:tcPr>
          <w:p w14:paraId="193ACEEF" w14:textId="2E322C4E" w:rsidR="00380E45" w:rsidRPr="00380E45" w:rsidRDefault="00380E45" w:rsidP="00380E45">
            <w:pPr>
              <w:spacing w:after="0" w:line="240" w:lineRule="auto"/>
              <w:rPr>
                <w:rFonts w:ascii="Calibri" w:eastAsia="Times New Roman" w:hAnsi="Calibri" w:cs="Calibri"/>
                <w:color w:val="000000"/>
                <w:lang w:eastAsia="en-GB"/>
              </w:rPr>
            </w:pPr>
            <w:r w:rsidRPr="00380E45">
              <w:rPr>
                <w:rFonts w:ascii="Calibri" w:eastAsia="Times New Roman" w:hAnsi="Calibri" w:cs="Calibri"/>
                <w:color w:val="000000"/>
                <w:lang w:eastAsia="en-GB"/>
              </w:rPr>
              <w:t xml:space="preserve"> £                 </w:t>
            </w:r>
            <w:r w:rsidR="002F54FF">
              <w:rPr>
                <w:rFonts w:ascii="Calibri" w:eastAsia="Times New Roman" w:hAnsi="Calibri" w:cs="Calibri"/>
                <w:color w:val="000000"/>
                <w:lang w:eastAsia="en-GB"/>
              </w:rPr>
              <w:t>433.86</w:t>
            </w:r>
          </w:p>
        </w:tc>
      </w:tr>
      <w:tr w:rsidR="00380E45" w:rsidRPr="00380E45" w14:paraId="22BAAE6C" w14:textId="77777777" w:rsidTr="002F54FF">
        <w:trPr>
          <w:trHeight w:val="58"/>
        </w:trPr>
        <w:tc>
          <w:tcPr>
            <w:tcW w:w="1360" w:type="dxa"/>
            <w:tcBorders>
              <w:top w:val="nil"/>
              <w:left w:val="single" w:sz="4" w:space="0" w:color="auto"/>
              <w:bottom w:val="single" w:sz="4" w:space="0" w:color="auto"/>
              <w:right w:val="single" w:sz="4" w:space="0" w:color="auto"/>
            </w:tcBorders>
            <w:shd w:val="clear" w:color="auto" w:fill="auto"/>
            <w:noWrap/>
            <w:vAlign w:val="bottom"/>
          </w:tcPr>
          <w:p w14:paraId="1A9D8D21" w14:textId="0480F613" w:rsidR="00380E45" w:rsidRPr="00380E45" w:rsidRDefault="00380E45" w:rsidP="00380E45">
            <w:pPr>
              <w:spacing w:after="0" w:line="240" w:lineRule="auto"/>
              <w:rPr>
                <w:rFonts w:ascii="Calibri" w:eastAsia="Times New Roman" w:hAnsi="Calibri" w:cs="Calibri"/>
                <w:color w:val="000000"/>
                <w:lang w:eastAsia="en-GB"/>
              </w:rPr>
            </w:pPr>
          </w:p>
        </w:tc>
        <w:tc>
          <w:tcPr>
            <w:tcW w:w="3380" w:type="dxa"/>
            <w:tcBorders>
              <w:top w:val="nil"/>
              <w:left w:val="nil"/>
              <w:bottom w:val="single" w:sz="4" w:space="0" w:color="auto"/>
              <w:right w:val="single" w:sz="4" w:space="0" w:color="auto"/>
            </w:tcBorders>
            <w:shd w:val="clear" w:color="000000" w:fill="FFFFFF"/>
            <w:noWrap/>
            <w:vAlign w:val="bottom"/>
          </w:tcPr>
          <w:p w14:paraId="293BF3E6" w14:textId="5E51D5B9" w:rsidR="00380E45" w:rsidRPr="00380E45" w:rsidRDefault="00380E45" w:rsidP="00380E45">
            <w:pPr>
              <w:spacing w:after="0" w:line="240" w:lineRule="auto"/>
              <w:rPr>
                <w:rFonts w:ascii="Calibri" w:eastAsia="Times New Roman" w:hAnsi="Calibri" w:cs="Calibri"/>
                <w:color w:val="000000"/>
                <w:lang w:eastAsia="en-GB"/>
              </w:rPr>
            </w:pPr>
          </w:p>
        </w:tc>
        <w:tc>
          <w:tcPr>
            <w:tcW w:w="2920" w:type="dxa"/>
            <w:tcBorders>
              <w:top w:val="nil"/>
              <w:left w:val="nil"/>
              <w:bottom w:val="single" w:sz="4" w:space="0" w:color="auto"/>
              <w:right w:val="single" w:sz="4" w:space="0" w:color="auto"/>
            </w:tcBorders>
            <w:shd w:val="clear" w:color="000000" w:fill="FFFFFF"/>
            <w:vAlign w:val="bottom"/>
          </w:tcPr>
          <w:p w14:paraId="7C087647" w14:textId="4461283F" w:rsidR="00380E45" w:rsidRPr="00380E45" w:rsidRDefault="00380E45" w:rsidP="00380E45">
            <w:pPr>
              <w:spacing w:after="0" w:line="240" w:lineRule="auto"/>
              <w:rPr>
                <w:rFonts w:ascii="Calibri" w:eastAsia="Times New Roman" w:hAnsi="Calibri" w:cs="Calibri"/>
                <w:color w:val="000000"/>
                <w:lang w:eastAsia="en-GB"/>
              </w:rPr>
            </w:pPr>
          </w:p>
        </w:tc>
        <w:tc>
          <w:tcPr>
            <w:tcW w:w="1700" w:type="dxa"/>
            <w:tcBorders>
              <w:top w:val="nil"/>
              <w:left w:val="nil"/>
              <w:bottom w:val="single" w:sz="4" w:space="0" w:color="auto"/>
              <w:right w:val="single" w:sz="4" w:space="0" w:color="auto"/>
            </w:tcBorders>
            <w:shd w:val="clear" w:color="000000" w:fill="FFFFFF"/>
            <w:noWrap/>
            <w:vAlign w:val="bottom"/>
          </w:tcPr>
          <w:p w14:paraId="6BAE8F41" w14:textId="6A1F0DCC" w:rsidR="00380E45" w:rsidRPr="00380E45" w:rsidRDefault="00380E45" w:rsidP="00380E45">
            <w:pPr>
              <w:spacing w:after="0" w:line="240" w:lineRule="auto"/>
              <w:rPr>
                <w:rFonts w:ascii="Calibri" w:eastAsia="Times New Roman" w:hAnsi="Calibri" w:cs="Calibri"/>
                <w:color w:val="000000"/>
                <w:lang w:eastAsia="en-GB"/>
              </w:rPr>
            </w:pPr>
          </w:p>
        </w:tc>
      </w:tr>
      <w:tr w:rsidR="00380E45" w:rsidRPr="00380E45" w14:paraId="337E70CA" w14:textId="77777777" w:rsidTr="00380E45">
        <w:trPr>
          <w:trHeight w:val="288"/>
        </w:trPr>
        <w:tc>
          <w:tcPr>
            <w:tcW w:w="1360" w:type="dxa"/>
            <w:tcBorders>
              <w:top w:val="nil"/>
              <w:left w:val="single" w:sz="4" w:space="0" w:color="auto"/>
              <w:bottom w:val="single" w:sz="4" w:space="0" w:color="auto"/>
              <w:right w:val="single" w:sz="4" w:space="0" w:color="auto"/>
            </w:tcBorders>
            <w:shd w:val="clear" w:color="000000" w:fill="FFFFFF"/>
            <w:noWrap/>
            <w:vAlign w:val="bottom"/>
            <w:hideMark/>
          </w:tcPr>
          <w:p w14:paraId="6EC217CF" w14:textId="77777777" w:rsidR="00380E45" w:rsidRPr="00380E45" w:rsidRDefault="00380E45" w:rsidP="00380E45">
            <w:pPr>
              <w:spacing w:after="0" w:line="240" w:lineRule="auto"/>
              <w:rPr>
                <w:rFonts w:ascii="Calibri" w:eastAsia="Times New Roman" w:hAnsi="Calibri" w:cs="Calibri"/>
                <w:color w:val="000000"/>
                <w:lang w:eastAsia="en-GB"/>
              </w:rPr>
            </w:pPr>
            <w:r w:rsidRPr="00380E45">
              <w:rPr>
                <w:rFonts w:ascii="Calibri" w:eastAsia="Times New Roman" w:hAnsi="Calibri" w:cs="Calibri"/>
                <w:color w:val="000000"/>
                <w:lang w:eastAsia="en-GB"/>
              </w:rPr>
              <w:t>09.07.2025</w:t>
            </w:r>
          </w:p>
        </w:tc>
        <w:tc>
          <w:tcPr>
            <w:tcW w:w="3380" w:type="dxa"/>
            <w:tcBorders>
              <w:top w:val="nil"/>
              <w:left w:val="nil"/>
              <w:bottom w:val="single" w:sz="4" w:space="0" w:color="auto"/>
              <w:right w:val="single" w:sz="4" w:space="0" w:color="auto"/>
            </w:tcBorders>
            <w:shd w:val="clear" w:color="000000" w:fill="FFFFFF"/>
            <w:noWrap/>
            <w:vAlign w:val="bottom"/>
            <w:hideMark/>
          </w:tcPr>
          <w:p w14:paraId="27185158" w14:textId="77777777" w:rsidR="00380E45" w:rsidRPr="00380E45" w:rsidRDefault="00380E45" w:rsidP="00380E45">
            <w:pPr>
              <w:spacing w:after="0" w:line="240" w:lineRule="auto"/>
              <w:rPr>
                <w:rFonts w:ascii="Calibri" w:eastAsia="Times New Roman" w:hAnsi="Calibri" w:cs="Calibri"/>
                <w:color w:val="000000"/>
                <w:lang w:eastAsia="en-GB"/>
              </w:rPr>
            </w:pPr>
            <w:r w:rsidRPr="00380E45">
              <w:rPr>
                <w:rFonts w:ascii="Calibri" w:eastAsia="Times New Roman" w:hAnsi="Calibri" w:cs="Calibri"/>
                <w:color w:val="000000"/>
                <w:lang w:eastAsia="en-GB"/>
              </w:rPr>
              <w:t>N Smith</w:t>
            </w:r>
          </w:p>
        </w:tc>
        <w:tc>
          <w:tcPr>
            <w:tcW w:w="2920" w:type="dxa"/>
            <w:tcBorders>
              <w:top w:val="nil"/>
              <w:left w:val="nil"/>
              <w:bottom w:val="single" w:sz="4" w:space="0" w:color="auto"/>
              <w:right w:val="single" w:sz="4" w:space="0" w:color="auto"/>
            </w:tcBorders>
            <w:shd w:val="clear" w:color="000000" w:fill="FFFFFF"/>
            <w:vAlign w:val="bottom"/>
            <w:hideMark/>
          </w:tcPr>
          <w:p w14:paraId="6AF55B3B" w14:textId="77777777" w:rsidR="00380E45" w:rsidRPr="00380E45" w:rsidRDefault="00380E45" w:rsidP="00380E45">
            <w:pPr>
              <w:spacing w:after="0" w:line="240" w:lineRule="auto"/>
              <w:rPr>
                <w:rFonts w:ascii="Calibri" w:eastAsia="Times New Roman" w:hAnsi="Calibri" w:cs="Calibri"/>
                <w:color w:val="000000"/>
                <w:lang w:eastAsia="en-GB"/>
              </w:rPr>
            </w:pPr>
            <w:r w:rsidRPr="00380E45">
              <w:rPr>
                <w:rFonts w:ascii="Calibri" w:eastAsia="Times New Roman" w:hAnsi="Calibri" w:cs="Calibri"/>
                <w:color w:val="000000"/>
                <w:lang w:eastAsia="en-GB"/>
              </w:rPr>
              <w:t>Internal audit</w:t>
            </w:r>
          </w:p>
        </w:tc>
        <w:tc>
          <w:tcPr>
            <w:tcW w:w="1700" w:type="dxa"/>
            <w:tcBorders>
              <w:top w:val="nil"/>
              <w:left w:val="nil"/>
              <w:bottom w:val="single" w:sz="4" w:space="0" w:color="auto"/>
              <w:right w:val="single" w:sz="4" w:space="0" w:color="auto"/>
            </w:tcBorders>
            <w:shd w:val="clear" w:color="000000" w:fill="FFFFFF"/>
            <w:noWrap/>
            <w:vAlign w:val="bottom"/>
            <w:hideMark/>
          </w:tcPr>
          <w:p w14:paraId="61B9E476" w14:textId="77777777" w:rsidR="00380E45" w:rsidRPr="00380E45" w:rsidRDefault="00380E45" w:rsidP="00380E45">
            <w:pPr>
              <w:spacing w:after="0" w:line="240" w:lineRule="auto"/>
              <w:rPr>
                <w:rFonts w:ascii="Calibri" w:eastAsia="Times New Roman" w:hAnsi="Calibri" w:cs="Calibri"/>
                <w:color w:val="000000"/>
                <w:lang w:eastAsia="en-GB"/>
              </w:rPr>
            </w:pPr>
            <w:r w:rsidRPr="00380E45">
              <w:rPr>
                <w:rFonts w:ascii="Calibri" w:eastAsia="Times New Roman" w:hAnsi="Calibri" w:cs="Calibri"/>
                <w:color w:val="000000"/>
                <w:lang w:eastAsia="en-GB"/>
              </w:rPr>
              <w:t xml:space="preserve"> £                   90.00 </w:t>
            </w:r>
          </w:p>
        </w:tc>
      </w:tr>
      <w:tr w:rsidR="00380E45" w:rsidRPr="00380E45" w14:paraId="1880BF80" w14:textId="77777777" w:rsidTr="00380E45">
        <w:trPr>
          <w:trHeight w:val="288"/>
        </w:trPr>
        <w:tc>
          <w:tcPr>
            <w:tcW w:w="1360" w:type="dxa"/>
            <w:tcBorders>
              <w:top w:val="nil"/>
              <w:left w:val="single" w:sz="4" w:space="0" w:color="auto"/>
              <w:bottom w:val="single" w:sz="4" w:space="0" w:color="auto"/>
              <w:right w:val="single" w:sz="4" w:space="0" w:color="auto"/>
            </w:tcBorders>
            <w:shd w:val="clear" w:color="000000" w:fill="F2F2F2"/>
            <w:noWrap/>
            <w:vAlign w:val="bottom"/>
            <w:hideMark/>
          </w:tcPr>
          <w:p w14:paraId="14B9BAC5" w14:textId="77777777" w:rsidR="00380E45" w:rsidRPr="00380E45" w:rsidRDefault="00380E45" w:rsidP="00380E45">
            <w:pPr>
              <w:spacing w:after="0" w:line="240" w:lineRule="auto"/>
              <w:rPr>
                <w:rFonts w:ascii="Calibri" w:eastAsia="Times New Roman" w:hAnsi="Calibri" w:cs="Calibri"/>
                <w:color w:val="000000"/>
                <w:lang w:eastAsia="en-GB"/>
              </w:rPr>
            </w:pPr>
            <w:r w:rsidRPr="00380E45">
              <w:rPr>
                <w:rFonts w:ascii="Calibri" w:eastAsia="Times New Roman" w:hAnsi="Calibri" w:cs="Calibri"/>
                <w:color w:val="000000"/>
                <w:lang w:eastAsia="en-GB"/>
              </w:rPr>
              <w:t>Total</w:t>
            </w:r>
          </w:p>
        </w:tc>
        <w:tc>
          <w:tcPr>
            <w:tcW w:w="3380" w:type="dxa"/>
            <w:tcBorders>
              <w:top w:val="nil"/>
              <w:left w:val="nil"/>
              <w:bottom w:val="single" w:sz="4" w:space="0" w:color="auto"/>
              <w:right w:val="single" w:sz="4" w:space="0" w:color="auto"/>
            </w:tcBorders>
            <w:shd w:val="clear" w:color="000000" w:fill="F2F2F2"/>
            <w:noWrap/>
            <w:vAlign w:val="bottom"/>
            <w:hideMark/>
          </w:tcPr>
          <w:p w14:paraId="343ED2B0" w14:textId="77777777" w:rsidR="00380E45" w:rsidRPr="00380E45" w:rsidRDefault="00380E45" w:rsidP="00380E45">
            <w:pPr>
              <w:spacing w:after="0" w:line="240" w:lineRule="auto"/>
              <w:rPr>
                <w:rFonts w:ascii="Calibri" w:eastAsia="Times New Roman" w:hAnsi="Calibri" w:cs="Calibri"/>
                <w:color w:val="000000"/>
                <w:lang w:eastAsia="en-GB"/>
              </w:rPr>
            </w:pPr>
            <w:r w:rsidRPr="00380E45">
              <w:rPr>
                <w:rFonts w:ascii="Calibri" w:eastAsia="Times New Roman" w:hAnsi="Calibri" w:cs="Calibri"/>
                <w:color w:val="000000"/>
                <w:lang w:eastAsia="en-GB"/>
              </w:rPr>
              <w:t> </w:t>
            </w:r>
          </w:p>
        </w:tc>
        <w:tc>
          <w:tcPr>
            <w:tcW w:w="2920" w:type="dxa"/>
            <w:tcBorders>
              <w:top w:val="nil"/>
              <w:left w:val="nil"/>
              <w:bottom w:val="single" w:sz="4" w:space="0" w:color="auto"/>
              <w:right w:val="single" w:sz="4" w:space="0" w:color="auto"/>
            </w:tcBorders>
            <w:shd w:val="clear" w:color="000000" w:fill="F2F2F2"/>
            <w:vAlign w:val="bottom"/>
            <w:hideMark/>
          </w:tcPr>
          <w:p w14:paraId="69256979" w14:textId="77777777" w:rsidR="00380E45" w:rsidRPr="00380E45" w:rsidRDefault="00380E45" w:rsidP="00380E45">
            <w:pPr>
              <w:spacing w:after="0" w:line="240" w:lineRule="auto"/>
              <w:rPr>
                <w:rFonts w:ascii="Calibri" w:eastAsia="Times New Roman" w:hAnsi="Calibri" w:cs="Calibri"/>
                <w:color w:val="000000"/>
                <w:lang w:eastAsia="en-GB"/>
              </w:rPr>
            </w:pPr>
            <w:r w:rsidRPr="00380E45">
              <w:rPr>
                <w:rFonts w:ascii="Calibri" w:eastAsia="Times New Roman" w:hAnsi="Calibri" w:cs="Calibri"/>
                <w:color w:val="000000"/>
                <w:lang w:eastAsia="en-GB"/>
              </w:rPr>
              <w:t> </w:t>
            </w:r>
          </w:p>
        </w:tc>
        <w:tc>
          <w:tcPr>
            <w:tcW w:w="1700" w:type="dxa"/>
            <w:tcBorders>
              <w:top w:val="nil"/>
              <w:left w:val="nil"/>
              <w:bottom w:val="single" w:sz="4" w:space="0" w:color="auto"/>
              <w:right w:val="single" w:sz="4" w:space="0" w:color="auto"/>
            </w:tcBorders>
            <w:shd w:val="clear" w:color="000000" w:fill="F2F2F2"/>
            <w:noWrap/>
            <w:vAlign w:val="bottom"/>
            <w:hideMark/>
          </w:tcPr>
          <w:p w14:paraId="5B4C485B" w14:textId="77777777" w:rsidR="00380E45" w:rsidRPr="00380E45" w:rsidRDefault="00380E45" w:rsidP="00380E45">
            <w:pPr>
              <w:spacing w:after="0" w:line="240" w:lineRule="auto"/>
              <w:rPr>
                <w:rFonts w:ascii="Calibri" w:eastAsia="Times New Roman" w:hAnsi="Calibri" w:cs="Calibri"/>
                <w:color w:val="000000"/>
                <w:lang w:eastAsia="en-GB"/>
              </w:rPr>
            </w:pPr>
            <w:r w:rsidRPr="00380E45">
              <w:rPr>
                <w:rFonts w:ascii="Calibri" w:eastAsia="Times New Roman" w:hAnsi="Calibri" w:cs="Calibri"/>
                <w:color w:val="000000"/>
                <w:lang w:eastAsia="en-GB"/>
              </w:rPr>
              <w:t xml:space="preserve"> £             2,063.02 </w:t>
            </w:r>
          </w:p>
        </w:tc>
      </w:tr>
      <w:tr w:rsidR="00380E45" w:rsidRPr="00380E45" w14:paraId="65B32D97" w14:textId="77777777" w:rsidTr="00380E45">
        <w:trPr>
          <w:trHeight w:val="288"/>
        </w:trPr>
        <w:tc>
          <w:tcPr>
            <w:tcW w:w="1360" w:type="dxa"/>
            <w:tcBorders>
              <w:top w:val="nil"/>
              <w:left w:val="single" w:sz="4" w:space="0" w:color="auto"/>
              <w:bottom w:val="single" w:sz="4" w:space="0" w:color="auto"/>
              <w:right w:val="single" w:sz="4" w:space="0" w:color="auto"/>
            </w:tcBorders>
            <w:shd w:val="clear" w:color="auto" w:fill="auto"/>
            <w:noWrap/>
            <w:vAlign w:val="bottom"/>
            <w:hideMark/>
          </w:tcPr>
          <w:p w14:paraId="1E3F4F51" w14:textId="77777777" w:rsidR="00380E45" w:rsidRPr="00380E45" w:rsidRDefault="00380E45" w:rsidP="00380E45">
            <w:pPr>
              <w:spacing w:after="0" w:line="240" w:lineRule="auto"/>
              <w:rPr>
                <w:rFonts w:ascii="Calibri" w:eastAsia="Times New Roman" w:hAnsi="Calibri" w:cs="Calibri"/>
                <w:b/>
                <w:bCs/>
                <w:color w:val="000000"/>
                <w:lang w:eastAsia="en-GB"/>
              </w:rPr>
            </w:pPr>
            <w:r w:rsidRPr="00380E45">
              <w:rPr>
                <w:rFonts w:ascii="Calibri" w:eastAsia="Times New Roman" w:hAnsi="Calibri" w:cs="Calibri"/>
                <w:b/>
                <w:bCs/>
                <w:color w:val="000000"/>
                <w:lang w:eastAsia="en-GB"/>
              </w:rPr>
              <w:t>Income</w:t>
            </w:r>
          </w:p>
        </w:tc>
        <w:tc>
          <w:tcPr>
            <w:tcW w:w="3380" w:type="dxa"/>
            <w:tcBorders>
              <w:top w:val="nil"/>
              <w:left w:val="nil"/>
              <w:bottom w:val="single" w:sz="4" w:space="0" w:color="auto"/>
              <w:right w:val="single" w:sz="4" w:space="0" w:color="auto"/>
            </w:tcBorders>
            <w:shd w:val="clear" w:color="auto" w:fill="auto"/>
            <w:noWrap/>
            <w:vAlign w:val="bottom"/>
            <w:hideMark/>
          </w:tcPr>
          <w:p w14:paraId="7DD2AAA4" w14:textId="77777777" w:rsidR="00380E45" w:rsidRPr="00380E45" w:rsidRDefault="00380E45" w:rsidP="00380E45">
            <w:pPr>
              <w:spacing w:after="0" w:line="240" w:lineRule="auto"/>
              <w:rPr>
                <w:rFonts w:ascii="Calibri" w:eastAsia="Times New Roman" w:hAnsi="Calibri" w:cs="Calibri"/>
                <w:color w:val="000000"/>
                <w:lang w:eastAsia="en-GB"/>
              </w:rPr>
            </w:pPr>
            <w:r w:rsidRPr="00380E45">
              <w:rPr>
                <w:rFonts w:ascii="Calibri" w:eastAsia="Times New Roman" w:hAnsi="Calibri" w:cs="Calibri"/>
                <w:color w:val="000000"/>
                <w:lang w:eastAsia="en-GB"/>
              </w:rPr>
              <w:t>Colkirk Parish Hall peppercorn rent</w:t>
            </w:r>
          </w:p>
        </w:tc>
        <w:tc>
          <w:tcPr>
            <w:tcW w:w="2920" w:type="dxa"/>
            <w:tcBorders>
              <w:top w:val="nil"/>
              <w:left w:val="nil"/>
              <w:bottom w:val="single" w:sz="4" w:space="0" w:color="auto"/>
              <w:right w:val="single" w:sz="4" w:space="0" w:color="auto"/>
            </w:tcBorders>
            <w:shd w:val="clear" w:color="auto" w:fill="auto"/>
            <w:noWrap/>
            <w:vAlign w:val="bottom"/>
            <w:hideMark/>
          </w:tcPr>
          <w:p w14:paraId="15E95C14" w14:textId="77777777" w:rsidR="00380E45" w:rsidRPr="00380E45" w:rsidRDefault="00380E45" w:rsidP="00380E45">
            <w:pPr>
              <w:spacing w:after="0" w:line="240" w:lineRule="auto"/>
              <w:jc w:val="right"/>
              <w:rPr>
                <w:rFonts w:ascii="Calibri" w:eastAsia="Times New Roman" w:hAnsi="Calibri" w:cs="Calibri"/>
                <w:color w:val="000000"/>
                <w:lang w:eastAsia="en-GB"/>
              </w:rPr>
            </w:pPr>
            <w:r w:rsidRPr="00380E45">
              <w:rPr>
                <w:rFonts w:ascii="Calibri" w:eastAsia="Times New Roman" w:hAnsi="Calibri" w:cs="Calibri"/>
                <w:color w:val="000000"/>
                <w:lang w:eastAsia="en-GB"/>
              </w:rPr>
              <w:t>£1.00</w:t>
            </w:r>
          </w:p>
        </w:tc>
        <w:tc>
          <w:tcPr>
            <w:tcW w:w="1700" w:type="dxa"/>
            <w:tcBorders>
              <w:top w:val="nil"/>
              <w:left w:val="nil"/>
              <w:bottom w:val="single" w:sz="4" w:space="0" w:color="auto"/>
              <w:right w:val="single" w:sz="4" w:space="0" w:color="auto"/>
            </w:tcBorders>
            <w:shd w:val="clear" w:color="auto" w:fill="auto"/>
            <w:noWrap/>
            <w:vAlign w:val="bottom"/>
            <w:hideMark/>
          </w:tcPr>
          <w:p w14:paraId="347E208A" w14:textId="77777777" w:rsidR="00380E45" w:rsidRPr="00380E45" w:rsidRDefault="00380E45" w:rsidP="00380E45">
            <w:pPr>
              <w:spacing w:after="0" w:line="240" w:lineRule="auto"/>
              <w:rPr>
                <w:rFonts w:ascii="Calibri" w:eastAsia="Times New Roman" w:hAnsi="Calibri" w:cs="Calibri"/>
                <w:b/>
                <w:bCs/>
                <w:color w:val="000000"/>
                <w:lang w:eastAsia="en-GB"/>
              </w:rPr>
            </w:pPr>
            <w:r w:rsidRPr="00380E45">
              <w:rPr>
                <w:rFonts w:ascii="Calibri" w:eastAsia="Times New Roman" w:hAnsi="Calibri" w:cs="Calibri"/>
                <w:b/>
                <w:bCs/>
                <w:color w:val="000000"/>
                <w:lang w:eastAsia="en-GB"/>
              </w:rPr>
              <w:t> </w:t>
            </w:r>
          </w:p>
        </w:tc>
      </w:tr>
    </w:tbl>
    <w:p w14:paraId="1FB4276D" w14:textId="77777777" w:rsidR="00E307BD" w:rsidRPr="003F11BC" w:rsidRDefault="00E307BD" w:rsidP="004B097B">
      <w:pPr>
        <w:rPr>
          <w:rFonts w:ascii="Arial" w:hAnsi="Arial" w:cs="Arial"/>
          <w:sz w:val="24"/>
          <w:szCs w:val="24"/>
        </w:rPr>
      </w:pPr>
    </w:p>
    <w:p w14:paraId="3F2A4B4E" w14:textId="02A84A6A" w:rsidR="007161CB" w:rsidRDefault="007161CB" w:rsidP="007161CB">
      <w:pPr>
        <w:rPr>
          <w:rFonts w:ascii="Arial" w:hAnsi="Arial" w:cs="Arial"/>
          <w:sz w:val="24"/>
          <w:szCs w:val="24"/>
        </w:rPr>
      </w:pPr>
      <w:r w:rsidRPr="003F11BC">
        <w:rPr>
          <w:rFonts w:ascii="Arial" w:hAnsi="Arial" w:cs="Arial"/>
          <w:sz w:val="24"/>
          <w:szCs w:val="24"/>
        </w:rPr>
        <w:t>25/0</w:t>
      </w:r>
      <w:r w:rsidR="00797B54">
        <w:rPr>
          <w:rFonts w:ascii="Arial" w:hAnsi="Arial" w:cs="Arial"/>
          <w:sz w:val="24"/>
          <w:szCs w:val="24"/>
        </w:rPr>
        <w:t>50</w:t>
      </w:r>
      <w:r w:rsidRPr="003F11BC">
        <w:rPr>
          <w:rFonts w:ascii="Arial" w:hAnsi="Arial" w:cs="Arial"/>
          <w:sz w:val="24"/>
          <w:szCs w:val="24"/>
        </w:rPr>
        <w:t>/2</w:t>
      </w:r>
      <w:r w:rsidRPr="003F11BC">
        <w:rPr>
          <w:rFonts w:ascii="Arial" w:hAnsi="Arial" w:cs="Arial"/>
          <w:sz w:val="24"/>
          <w:szCs w:val="24"/>
        </w:rPr>
        <w:tab/>
        <w:t>The clerks financial report and balances were unanimously approved.</w:t>
      </w:r>
    </w:p>
    <w:p w14:paraId="11EE6FE6" w14:textId="25E845D2" w:rsidR="00202F1D" w:rsidRPr="003F11BC" w:rsidRDefault="00A71836" w:rsidP="0017243D">
      <w:pPr>
        <w:pStyle w:val="NoSpacing"/>
        <w:rPr>
          <w:rFonts w:ascii="Arial" w:hAnsi="Arial" w:cs="Arial"/>
          <w:b/>
          <w:bCs/>
          <w:sz w:val="24"/>
          <w:szCs w:val="24"/>
        </w:rPr>
      </w:pPr>
      <w:r w:rsidRPr="003F11BC">
        <w:rPr>
          <w:rFonts w:ascii="Arial" w:hAnsi="Arial" w:cs="Arial"/>
          <w:b/>
          <w:bCs/>
          <w:sz w:val="24"/>
          <w:szCs w:val="24"/>
        </w:rPr>
        <w:t>2</w:t>
      </w:r>
      <w:r w:rsidR="0021558C" w:rsidRPr="003F11BC">
        <w:rPr>
          <w:rFonts w:ascii="Arial" w:hAnsi="Arial" w:cs="Arial"/>
          <w:b/>
          <w:bCs/>
          <w:sz w:val="24"/>
          <w:szCs w:val="24"/>
        </w:rPr>
        <w:t>5</w:t>
      </w:r>
      <w:r w:rsidRPr="003F11BC">
        <w:rPr>
          <w:rFonts w:ascii="Arial" w:hAnsi="Arial" w:cs="Arial"/>
          <w:b/>
          <w:bCs/>
          <w:sz w:val="24"/>
          <w:szCs w:val="24"/>
        </w:rPr>
        <w:t>/0</w:t>
      </w:r>
      <w:r w:rsidR="00797B54">
        <w:rPr>
          <w:rFonts w:ascii="Arial" w:hAnsi="Arial" w:cs="Arial"/>
          <w:b/>
          <w:bCs/>
          <w:sz w:val="24"/>
          <w:szCs w:val="24"/>
        </w:rPr>
        <w:t>51</w:t>
      </w:r>
      <w:r w:rsidR="00E67A72" w:rsidRPr="003F11BC">
        <w:rPr>
          <w:rFonts w:ascii="Arial" w:hAnsi="Arial" w:cs="Arial"/>
          <w:b/>
          <w:bCs/>
          <w:sz w:val="24"/>
          <w:szCs w:val="24"/>
        </w:rPr>
        <w:tab/>
      </w:r>
      <w:r w:rsidR="006A6690" w:rsidRPr="003F11BC">
        <w:rPr>
          <w:rFonts w:ascii="Arial" w:hAnsi="Arial" w:cs="Arial"/>
          <w:b/>
          <w:bCs/>
          <w:sz w:val="24"/>
          <w:szCs w:val="24"/>
        </w:rPr>
        <w:t>Correspondence &amp; Clerks Report</w:t>
      </w:r>
    </w:p>
    <w:p w14:paraId="05A75233" w14:textId="77777777" w:rsidR="007D4C10" w:rsidRPr="003F11BC" w:rsidRDefault="007D4C10" w:rsidP="0017243D">
      <w:pPr>
        <w:pStyle w:val="NoSpacing"/>
        <w:rPr>
          <w:rFonts w:ascii="Arial" w:hAnsi="Arial" w:cs="Arial"/>
          <w:b/>
          <w:bCs/>
          <w:sz w:val="24"/>
          <w:szCs w:val="24"/>
        </w:rPr>
      </w:pPr>
    </w:p>
    <w:p w14:paraId="6E7F926D" w14:textId="77777777" w:rsidR="00C95E00" w:rsidRDefault="00C95E00" w:rsidP="00C95E00">
      <w:pPr>
        <w:pStyle w:val="NormalWeb"/>
        <w:shd w:val="clear" w:color="auto" w:fill="FFFFFF"/>
        <w:spacing w:before="0" w:beforeAutospacing="0" w:after="0" w:afterAutospacing="0"/>
        <w:rPr>
          <w:rFonts w:ascii="Arial" w:hAnsi="Arial" w:cs="Arial"/>
          <w:color w:val="222222"/>
          <w:u w:val="single"/>
        </w:rPr>
      </w:pPr>
      <w:r w:rsidRPr="00155B09">
        <w:rPr>
          <w:rFonts w:ascii="Arial" w:hAnsi="Arial" w:cs="Arial"/>
          <w:color w:val="222222"/>
          <w:u w:val="single"/>
        </w:rPr>
        <w:t>Clerks Report</w:t>
      </w:r>
    </w:p>
    <w:p w14:paraId="2F2142E1" w14:textId="77777777" w:rsidR="00C95E00" w:rsidRDefault="00C95E00" w:rsidP="00C95E00">
      <w:pPr>
        <w:pStyle w:val="NormalWeb"/>
        <w:shd w:val="clear" w:color="auto" w:fill="FFFFFF"/>
        <w:spacing w:before="0" w:beforeAutospacing="0" w:after="0" w:afterAutospacing="0"/>
        <w:rPr>
          <w:rFonts w:ascii="Arial" w:hAnsi="Arial" w:cs="Arial"/>
          <w:color w:val="222222"/>
          <w:u w:val="single"/>
        </w:rPr>
      </w:pPr>
    </w:p>
    <w:p w14:paraId="2A0F7F24" w14:textId="77777777" w:rsidR="00C95E00" w:rsidRDefault="00C95E00" w:rsidP="00C95E00">
      <w:pPr>
        <w:pStyle w:val="NormalWeb"/>
        <w:numPr>
          <w:ilvl w:val="0"/>
          <w:numId w:val="22"/>
        </w:numPr>
        <w:shd w:val="clear" w:color="auto" w:fill="FFFFFF"/>
        <w:spacing w:before="0" w:beforeAutospacing="0" w:after="0" w:afterAutospacing="0"/>
        <w:rPr>
          <w:rFonts w:ascii="Arial" w:hAnsi="Arial" w:cs="Arial"/>
          <w:color w:val="222222"/>
        </w:rPr>
      </w:pPr>
      <w:r w:rsidRPr="00F30202">
        <w:rPr>
          <w:rFonts w:ascii="Arial" w:hAnsi="Arial" w:cs="Arial"/>
          <w:color w:val="222222"/>
        </w:rPr>
        <w:t xml:space="preserve">Concerns received </w:t>
      </w:r>
      <w:r>
        <w:rPr>
          <w:rFonts w:ascii="Arial" w:hAnsi="Arial" w:cs="Arial"/>
          <w:color w:val="222222"/>
        </w:rPr>
        <w:t>by email and telephone regarding</w:t>
      </w:r>
      <w:r w:rsidRPr="00F30202">
        <w:rPr>
          <w:rFonts w:ascii="Arial" w:hAnsi="Arial" w:cs="Arial"/>
          <w:color w:val="222222"/>
        </w:rPr>
        <w:t xml:space="preserve"> dogs using Campyngland now that sign has been removed</w:t>
      </w:r>
    </w:p>
    <w:p w14:paraId="2F8D53E8" w14:textId="77777777" w:rsidR="00C95E00" w:rsidRDefault="00C95E00" w:rsidP="00C95E00">
      <w:pPr>
        <w:pStyle w:val="NormalWeb"/>
        <w:numPr>
          <w:ilvl w:val="0"/>
          <w:numId w:val="22"/>
        </w:numPr>
        <w:shd w:val="clear" w:color="auto" w:fill="FFFFFF"/>
        <w:spacing w:before="0" w:beforeAutospacing="0" w:after="0" w:afterAutospacing="0"/>
        <w:rPr>
          <w:rFonts w:ascii="Arial" w:hAnsi="Arial" w:cs="Arial"/>
          <w:color w:val="222222"/>
        </w:rPr>
      </w:pPr>
      <w:r>
        <w:rPr>
          <w:rFonts w:ascii="Arial" w:hAnsi="Arial" w:cs="Arial"/>
          <w:color w:val="222222"/>
        </w:rPr>
        <w:t>Complaint re damage in churchyard – this is being resolved by the grounds maintenance company</w:t>
      </w:r>
    </w:p>
    <w:p w14:paraId="5BD8BE3A" w14:textId="77777777" w:rsidR="00C95E00" w:rsidRDefault="00C95E00" w:rsidP="00C95E00">
      <w:pPr>
        <w:pStyle w:val="NormalWeb"/>
        <w:numPr>
          <w:ilvl w:val="0"/>
          <w:numId w:val="22"/>
        </w:numPr>
        <w:shd w:val="clear" w:color="auto" w:fill="FFFFFF"/>
        <w:spacing w:before="0" w:beforeAutospacing="0" w:after="0" w:afterAutospacing="0"/>
        <w:rPr>
          <w:rFonts w:ascii="Arial" w:hAnsi="Arial" w:cs="Arial"/>
          <w:color w:val="222222"/>
        </w:rPr>
      </w:pPr>
      <w:r>
        <w:rPr>
          <w:rFonts w:ascii="Arial" w:hAnsi="Arial" w:cs="Arial"/>
          <w:color w:val="222222"/>
        </w:rPr>
        <w:t>External audit  - paperwork has been submitted to PKF Littlejohn and posted on the website</w:t>
      </w:r>
    </w:p>
    <w:p w14:paraId="250693D5" w14:textId="77777777" w:rsidR="00C95E00" w:rsidRDefault="00C95E00" w:rsidP="00C95E00">
      <w:pPr>
        <w:pStyle w:val="NormalWeb"/>
        <w:numPr>
          <w:ilvl w:val="0"/>
          <w:numId w:val="22"/>
        </w:numPr>
        <w:shd w:val="clear" w:color="auto" w:fill="FFFFFF"/>
        <w:spacing w:before="0" w:beforeAutospacing="0" w:after="0" w:afterAutospacing="0"/>
        <w:rPr>
          <w:rFonts w:ascii="Arial" w:hAnsi="Arial" w:cs="Arial"/>
          <w:color w:val="222222"/>
        </w:rPr>
      </w:pPr>
      <w:r>
        <w:rPr>
          <w:rFonts w:ascii="Arial" w:hAnsi="Arial" w:cs="Arial"/>
          <w:color w:val="222222"/>
        </w:rPr>
        <w:t>Play area inspection report – circulated</w:t>
      </w:r>
    </w:p>
    <w:p w14:paraId="0D2F5010" w14:textId="77777777" w:rsidR="00C95E00" w:rsidRDefault="00C95E00" w:rsidP="00C95E00">
      <w:pPr>
        <w:pStyle w:val="NormalWeb"/>
        <w:shd w:val="clear" w:color="auto" w:fill="FFFFFF"/>
        <w:spacing w:before="0" w:beforeAutospacing="0" w:after="0" w:afterAutospacing="0"/>
        <w:rPr>
          <w:rFonts w:ascii="Arial" w:hAnsi="Arial" w:cs="Arial"/>
          <w:color w:val="222222"/>
        </w:rPr>
      </w:pPr>
    </w:p>
    <w:p w14:paraId="6B1F2B4F" w14:textId="77777777" w:rsidR="00C95E00" w:rsidRDefault="00C95E00" w:rsidP="00C95E00">
      <w:pPr>
        <w:pStyle w:val="NormalWeb"/>
        <w:shd w:val="clear" w:color="auto" w:fill="FFFFFF"/>
        <w:spacing w:before="0" w:beforeAutospacing="0" w:after="0" w:afterAutospacing="0"/>
        <w:ind w:firstLine="720"/>
        <w:rPr>
          <w:rFonts w:ascii="Arial" w:hAnsi="Arial" w:cs="Arial"/>
          <w:color w:val="222222"/>
          <w:u w:val="single"/>
        </w:rPr>
      </w:pPr>
      <w:r w:rsidRPr="008903F3">
        <w:rPr>
          <w:rFonts w:ascii="Arial" w:hAnsi="Arial" w:cs="Arial"/>
          <w:color w:val="222222"/>
          <w:u w:val="single"/>
        </w:rPr>
        <w:t>Correspondence</w:t>
      </w:r>
    </w:p>
    <w:p w14:paraId="25CD6A11" w14:textId="77777777" w:rsidR="00C95E00" w:rsidRDefault="00C95E00" w:rsidP="00C95E00">
      <w:pPr>
        <w:pStyle w:val="NormalWeb"/>
        <w:numPr>
          <w:ilvl w:val="0"/>
          <w:numId w:val="23"/>
        </w:numPr>
        <w:shd w:val="clear" w:color="auto" w:fill="FFFFFF"/>
        <w:spacing w:before="0" w:beforeAutospacing="0" w:after="0" w:afterAutospacing="0"/>
        <w:rPr>
          <w:rFonts w:ascii="Arial" w:hAnsi="Arial" w:cs="Arial"/>
          <w:color w:val="222222"/>
        </w:rPr>
      </w:pPr>
      <w:r>
        <w:rPr>
          <w:rFonts w:ascii="Arial" w:hAnsi="Arial" w:cs="Arial"/>
          <w:color w:val="222222"/>
        </w:rPr>
        <w:t>Norfolk CC – Details of Local Government reorganisation events</w:t>
      </w:r>
    </w:p>
    <w:p w14:paraId="546AC519" w14:textId="77777777" w:rsidR="00C95E00" w:rsidRDefault="00C95E00" w:rsidP="00C95E00">
      <w:pPr>
        <w:pStyle w:val="NormalWeb"/>
        <w:numPr>
          <w:ilvl w:val="0"/>
          <w:numId w:val="23"/>
        </w:numPr>
        <w:shd w:val="clear" w:color="auto" w:fill="FFFFFF"/>
        <w:spacing w:before="0" w:beforeAutospacing="0" w:after="0" w:afterAutospacing="0"/>
        <w:rPr>
          <w:rFonts w:ascii="Arial" w:hAnsi="Arial" w:cs="Arial"/>
          <w:color w:val="222222"/>
        </w:rPr>
      </w:pPr>
      <w:r>
        <w:rPr>
          <w:rFonts w:ascii="Arial" w:hAnsi="Arial" w:cs="Arial"/>
          <w:color w:val="222222"/>
        </w:rPr>
        <w:t>Breckland DC – Details of call for sites interactive link, Agenda cabinet meeting, planning committee 8/6, Finance report, inspiring communities shaping the future of local services</w:t>
      </w:r>
    </w:p>
    <w:p w14:paraId="6474CB6F" w14:textId="1F182F65" w:rsidR="00F6795C" w:rsidRPr="00AE6378" w:rsidRDefault="00C95E00" w:rsidP="006F28F9">
      <w:pPr>
        <w:pStyle w:val="NoSpacing"/>
        <w:numPr>
          <w:ilvl w:val="0"/>
          <w:numId w:val="23"/>
        </w:numPr>
        <w:rPr>
          <w:rFonts w:ascii="Arial" w:hAnsi="Arial" w:cs="Arial"/>
          <w:sz w:val="24"/>
          <w:szCs w:val="24"/>
        </w:rPr>
      </w:pPr>
      <w:r w:rsidRPr="00AE6378">
        <w:rPr>
          <w:rFonts w:ascii="Arial" w:hAnsi="Arial" w:cs="Arial"/>
          <w:color w:val="222222"/>
          <w:sz w:val="24"/>
          <w:szCs w:val="24"/>
        </w:rPr>
        <w:t>BT Completion notice for kiosk Dereham Road</w:t>
      </w:r>
    </w:p>
    <w:p w14:paraId="0207987B" w14:textId="77777777" w:rsidR="0022794C" w:rsidRPr="003F11BC" w:rsidRDefault="0022794C" w:rsidP="00440BF8">
      <w:pPr>
        <w:pStyle w:val="NoSpacing"/>
        <w:rPr>
          <w:rFonts w:ascii="Arial" w:hAnsi="Arial" w:cs="Arial"/>
          <w:b/>
          <w:bCs/>
          <w:sz w:val="24"/>
          <w:szCs w:val="24"/>
        </w:rPr>
      </w:pPr>
    </w:p>
    <w:p w14:paraId="27E5A3BD" w14:textId="369B2896" w:rsidR="00246C48" w:rsidRPr="003F11BC" w:rsidRDefault="00893308" w:rsidP="00440BF8">
      <w:pPr>
        <w:pStyle w:val="NoSpacing"/>
        <w:rPr>
          <w:rFonts w:ascii="Arial" w:hAnsi="Arial" w:cs="Arial"/>
          <w:b/>
          <w:bCs/>
          <w:sz w:val="24"/>
          <w:szCs w:val="24"/>
        </w:rPr>
      </w:pPr>
      <w:r w:rsidRPr="003F11BC">
        <w:rPr>
          <w:rFonts w:ascii="Arial" w:hAnsi="Arial" w:cs="Arial"/>
          <w:b/>
          <w:bCs/>
          <w:sz w:val="24"/>
          <w:szCs w:val="24"/>
        </w:rPr>
        <w:t>2</w:t>
      </w:r>
      <w:r w:rsidR="0021558C" w:rsidRPr="003F11BC">
        <w:rPr>
          <w:rFonts w:ascii="Arial" w:hAnsi="Arial" w:cs="Arial"/>
          <w:b/>
          <w:bCs/>
          <w:sz w:val="24"/>
          <w:szCs w:val="24"/>
        </w:rPr>
        <w:t>5</w:t>
      </w:r>
      <w:r w:rsidRPr="003F11BC">
        <w:rPr>
          <w:rFonts w:ascii="Arial" w:hAnsi="Arial" w:cs="Arial"/>
          <w:b/>
          <w:bCs/>
          <w:sz w:val="24"/>
          <w:szCs w:val="24"/>
        </w:rPr>
        <w:t>/0</w:t>
      </w:r>
      <w:r w:rsidR="00797B54">
        <w:rPr>
          <w:rFonts w:ascii="Arial" w:hAnsi="Arial" w:cs="Arial"/>
          <w:b/>
          <w:bCs/>
          <w:sz w:val="24"/>
          <w:szCs w:val="24"/>
        </w:rPr>
        <w:t>52</w:t>
      </w:r>
      <w:r w:rsidR="004D243A" w:rsidRPr="003F11BC">
        <w:rPr>
          <w:rFonts w:ascii="Arial" w:hAnsi="Arial" w:cs="Arial"/>
          <w:b/>
          <w:bCs/>
          <w:sz w:val="24"/>
          <w:szCs w:val="24"/>
        </w:rPr>
        <w:tab/>
      </w:r>
      <w:r w:rsidR="00AC63A7" w:rsidRPr="003F11BC">
        <w:rPr>
          <w:rFonts w:ascii="Arial" w:hAnsi="Arial" w:cs="Arial"/>
          <w:b/>
          <w:bCs/>
          <w:sz w:val="24"/>
          <w:szCs w:val="24"/>
        </w:rPr>
        <w:t>Planning</w:t>
      </w:r>
    </w:p>
    <w:p w14:paraId="16CD4022" w14:textId="77777777" w:rsidR="006F28F9" w:rsidRPr="007E06F5" w:rsidRDefault="006F28F9" w:rsidP="006F28F9">
      <w:pPr>
        <w:pStyle w:val="ListParagraph"/>
        <w:ind w:left="1440"/>
        <w:rPr>
          <w:rFonts w:ascii="Arial" w:hAnsi="Arial" w:cs="Arial"/>
          <w:b/>
          <w:bCs/>
          <w:color w:val="auto"/>
          <w:sz w:val="22"/>
          <w:szCs w:val="22"/>
        </w:rPr>
      </w:pPr>
    </w:p>
    <w:p w14:paraId="4551C87F" w14:textId="11B488B4" w:rsidR="006F28F9" w:rsidRPr="00BA0766" w:rsidRDefault="006F28F9" w:rsidP="006F28F9">
      <w:pPr>
        <w:pStyle w:val="ListParagraph"/>
        <w:ind w:left="786"/>
        <w:rPr>
          <w:rFonts w:ascii="Arial" w:hAnsi="Arial" w:cs="Arial"/>
          <w:color w:val="auto"/>
        </w:rPr>
      </w:pPr>
      <w:r w:rsidRPr="00BA0766">
        <w:rPr>
          <w:rFonts w:ascii="Arial" w:hAnsi="Arial" w:cs="Arial"/>
          <w:color w:val="auto"/>
        </w:rPr>
        <w:t>PL2024/1030/FMIN Ambleside Farm (aka mobile home at agricultural hay barn) construction of agricultural unit for breeding and rearing of pigs and temporary agricultural workers dwelling.</w:t>
      </w:r>
      <w:r w:rsidR="00BA0766" w:rsidRPr="00BA0766">
        <w:rPr>
          <w:rFonts w:ascii="Arial" w:hAnsi="Arial" w:cs="Arial"/>
          <w:color w:val="auto"/>
        </w:rPr>
        <w:t xml:space="preserve"> The Parish Council made the</w:t>
      </w:r>
      <w:r w:rsidR="00F1254C">
        <w:rPr>
          <w:rFonts w:ascii="Arial" w:hAnsi="Arial" w:cs="Arial"/>
          <w:color w:val="auto"/>
        </w:rPr>
        <w:t xml:space="preserve"> </w:t>
      </w:r>
      <w:r w:rsidR="00BA0766" w:rsidRPr="00BA0766">
        <w:rPr>
          <w:rFonts w:ascii="Arial" w:hAnsi="Arial" w:cs="Arial"/>
          <w:color w:val="auto"/>
        </w:rPr>
        <w:t>following comments</w:t>
      </w:r>
      <w:r w:rsidR="00BA0766">
        <w:rPr>
          <w:rFonts w:ascii="Arial" w:hAnsi="Arial" w:cs="Arial"/>
          <w:color w:val="auto"/>
        </w:rPr>
        <w:t>:</w:t>
      </w:r>
    </w:p>
    <w:p w14:paraId="2D44E047" w14:textId="50AB2621" w:rsidR="00BA0766" w:rsidRPr="00BA0766" w:rsidRDefault="00BA0766" w:rsidP="00F1254C">
      <w:pPr>
        <w:shd w:val="clear" w:color="auto" w:fill="FFFFFF"/>
        <w:spacing w:after="0" w:line="240" w:lineRule="auto"/>
        <w:ind w:left="720"/>
        <w:rPr>
          <w:rFonts w:ascii="Arial" w:eastAsia="Times New Roman" w:hAnsi="Arial" w:cs="Arial"/>
          <w:color w:val="222222"/>
          <w:sz w:val="24"/>
          <w:szCs w:val="24"/>
          <w:lang w:eastAsia="en-GB"/>
        </w:rPr>
      </w:pPr>
      <w:r w:rsidRPr="00BA0766">
        <w:rPr>
          <w:rFonts w:ascii="Arial" w:eastAsia="Times New Roman" w:hAnsi="Arial" w:cs="Arial"/>
          <w:color w:val="222222"/>
          <w:sz w:val="24"/>
          <w:szCs w:val="24"/>
          <w:lang w:eastAsia="en-GB"/>
        </w:rPr>
        <w:lastRenderedPageBreak/>
        <w:t>While the Parish Council d</w:t>
      </w:r>
      <w:r w:rsidR="00F1254C">
        <w:rPr>
          <w:rFonts w:ascii="Arial" w:eastAsia="Times New Roman" w:hAnsi="Arial" w:cs="Arial"/>
          <w:color w:val="222222"/>
          <w:sz w:val="24"/>
          <w:szCs w:val="24"/>
          <w:lang w:eastAsia="en-GB"/>
        </w:rPr>
        <w:t>id</w:t>
      </w:r>
      <w:r w:rsidRPr="00BA0766">
        <w:rPr>
          <w:rFonts w:ascii="Arial" w:eastAsia="Times New Roman" w:hAnsi="Arial" w:cs="Arial"/>
          <w:color w:val="222222"/>
          <w:sz w:val="24"/>
          <w:szCs w:val="24"/>
          <w:lang w:eastAsia="en-GB"/>
        </w:rPr>
        <w:t xml:space="preserve"> not object to this application, they wish to express their concerns regarding an unresolved enforcement matter</w:t>
      </w:r>
      <w:r w:rsidR="00F1254C">
        <w:rPr>
          <w:rFonts w:ascii="Arial" w:eastAsia="Times New Roman" w:hAnsi="Arial" w:cs="Arial"/>
          <w:color w:val="222222"/>
          <w:sz w:val="24"/>
          <w:szCs w:val="24"/>
          <w:lang w:eastAsia="en-GB"/>
        </w:rPr>
        <w:t xml:space="preserve"> which had not been resolved.</w:t>
      </w:r>
    </w:p>
    <w:p w14:paraId="465CC43B" w14:textId="77777777" w:rsidR="00BA0766" w:rsidRPr="00BA0766" w:rsidRDefault="00BA0766" w:rsidP="00BA0766">
      <w:pPr>
        <w:shd w:val="clear" w:color="auto" w:fill="FFFFFF"/>
        <w:spacing w:after="0" w:line="240" w:lineRule="auto"/>
        <w:rPr>
          <w:rFonts w:ascii="Arial" w:eastAsia="Times New Roman" w:hAnsi="Arial" w:cs="Arial"/>
          <w:color w:val="222222"/>
          <w:sz w:val="24"/>
          <w:szCs w:val="24"/>
          <w:lang w:eastAsia="en-GB"/>
        </w:rPr>
      </w:pPr>
    </w:p>
    <w:p w14:paraId="6FE0ED5D" w14:textId="77777777" w:rsidR="00BA0766" w:rsidRPr="00BA0766" w:rsidRDefault="00BA0766" w:rsidP="00BA0766">
      <w:pPr>
        <w:shd w:val="clear" w:color="auto" w:fill="FFFFFF"/>
        <w:spacing w:after="0" w:line="240" w:lineRule="auto"/>
        <w:ind w:left="720"/>
        <w:rPr>
          <w:rFonts w:ascii="Arial" w:eastAsia="Times New Roman" w:hAnsi="Arial" w:cs="Arial"/>
          <w:color w:val="222222"/>
          <w:sz w:val="24"/>
          <w:szCs w:val="24"/>
          <w:lang w:eastAsia="en-GB"/>
        </w:rPr>
      </w:pPr>
      <w:r w:rsidRPr="00BA0766">
        <w:rPr>
          <w:rFonts w:ascii="Arial" w:eastAsia="Times New Roman" w:hAnsi="Arial" w:cs="Arial"/>
          <w:color w:val="222222"/>
          <w:sz w:val="24"/>
          <w:szCs w:val="24"/>
          <w:lang w:eastAsia="en-GB"/>
        </w:rPr>
        <w:t>With this application the Council would like to see that conditions are imposed to limit the duration of the temporary structure. Additionally, they would request regular enforcement inspections to ensure compliance and to safeguard the continued use of the land for agricultural purposes.</w:t>
      </w:r>
    </w:p>
    <w:p w14:paraId="22FEF223" w14:textId="77777777" w:rsidR="00BA0766" w:rsidRPr="00BA0766" w:rsidRDefault="00BA0766" w:rsidP="00BA0766">
      <w:pPr>
        <w:shd w:val="clear" w:color="auto" w:fill="FFFFFF"/>
        <w:spacing w:after="0" w:line="240" w:lineRule="auto"/>
        <w:rPr>
          <w:rFonts w:ascii="Arial" w:eastAsia="Times New Roman" w:hAnsi="Arial" w:cs="Arial"/>
          <w:color w:val="222222"/>
          <w:sz w:val="24"/>
          <w:szCs w:val="24"/>
          <w:lang w:eastAsia="en-GB"/>
        </w:rPr>
      </w:pPr>
    </w:p>
    <w:p w14:paraId="37390B6C" w14:textId="0A7FC1E9" w:rsidR="006F28F9" w:rsidRPr="00D53B2B" w:rsidRDefault="006F28F9" w:rsidP="006F28F9">
      <w:pPr>
        <w:pStyle w:val="ListParagraph"/>
        <w:ind w:left="786"/>
        <w:rPr>
          <w:rFonts w:ascii="Arial" w:hAnsi="Arial" w:cs="Arial"/>
          <w:b/>
          <w:bCs/>
          <w:color w:val="auto"/>
        </w:rPr>
      </w:pPr>
      <w:r w:rsidRPr="00D53B2B">
        <w:rPr>
          <w:rFonts w:ascii="Arial" w:hAnsi="Arial" w:cs="Arial"/>
          <w:b/>
          <w:bCs/>
          <w:color w:val="auto"/>
        </w:rPr>
        <w:t>Update: development land off Whissonsett Road</w:t>
      </w:r>
    </w:p>
    <w:p w14:paraId="106CB847" w14:textId="680B5BCA" w:rsidR="00E66F08" w:rsidRPr="003F11BC" w:rsidRDefault="00E66F08" w:rsidP="00067504">
      <w:pPr>
        <w:pStyle w:val="NormalWeb"/>
        <w:shd w:val="clear" w:color="auto" w:fill="FFFFFF"/>
        <w:spacing w:before="0" w:beforeAutospacing="0" w:after="0" w:afterAutospacing="0"/>
        <w:ind w:left="1440"/>
        <w:rPr>
          <w:rFonts w:ascii="Arial" w:hAnsi="Arial" w:cs="Arial"/>
        </w:rPr>
      </w:pPr>
    </w:p>
    <w:p w14:paraId="2B87A085" w14:textId="02B37AE6" w:rsidR="000A43DE" w:rsidRDefault="00D53B2B" w:rsidP="00D53B2B">
      <w:pPr>
        <w:pStyle w:val="NoSpacing"/>
        <w:ind w:left="720"/>
        <w:rPr>
          <w:rFonts w:ascii="Arial" w:hAnsi="Arial" w:cs="Arial"/>
          <w:sz w:val="24"/>
          <w:szCs w:val="24"/>
        </w:rPr>
      </w:pPr>
      <w:r>
        <w:rPr>
          <w:rFonts w:ascii="Arial" w:hAnsi="Arial" w:cs="Arial"/>
          <w:sz w:val="24"/>
          <w:szCs w:val="24"/>
        </w:rPr>
        <w:t>The Clerk had asked David Winch and the District Councillor to attend the meeting to give an update on the development off Whissonsett Road.</w:t>
      </w:r>
    </w:p>
    <w:p w14:paraId="20DD359A" w14:textId="700621C1" w:rsidR="00D53B2B" w:rsidRDefault="00D53B2B" w:rsidP="00D53B2B">
      <w:pPr>
        <w:pStyle w:val="NoSpacing"/>
        <w:ind w:left="720"/>
        <w:rPr>
          <w:rFonts w:ascii="Arial" w:hAnsi="Arial" w:cs="Arial"/>
          <w:sz w:val="24"/>
          <w:szCs w:val="24"/>
        </w:rPr>
      </w:pPr>
      <w:r>
        <w:rPr>
          <w:rFonts w:ascii="Arial" w:hAnsi="Arial" w:cs="Arial"/>
          <w:sz w:val="24"/>
          <w:szCs w:val="24"/>
        </w:rPr>
        <w:t>David Winch sent the following report but was unable to attend the meeting.</w:t>
      </w:r>
    </w:p>
    <w:p w14:paraId="2E913B56" w14:textId="77777777" w:rsidR="00945D18" w:rsidRPr="00F1254C" w:rsidRDefault="00823038" w:rsidP="00440BF8">
      <w:pPr>
        <w:pStyle w:val="NoSpacing"/>
        <w:rPr>
          <w:rFonts w:ascii="Arial" w:hAnsi="Arial" w:cs="Arial"/>
          <w:sz w:val="24"/>
          <w:szCs w:val="24"/>
        </w:rPr>
      </w:pPr>
      <w:r>
        <w:rPr>
          <w:rFonts w:ascii="Arial" w:hAnsi="Arial" w:cs="Arial"/>
          <w:sz w:val="24"/>
          <w:szCs w:val="24"/>
        </w:rPr>
        <w:tab/>
      </w:r>
      <w:r w:rsidR="00945D18" w:rsidRPr="00F1254C">
        <w:rPr>
          <w:rFonts w:ascii="Arial" w:hAnsi="Arial" w:cs="Arial"/>
          <w:sz w:val="24"/>
          <w:szCs w:val="24"/>
        </w:rPr>
        <w:t xml:space="preserve">Land off Whissonsett Road, Colkirk, </w:t>
      </w:r>
    </w:p>
    <w:p w14:paraId="11088A95" w14:textId="77777777" w:rsidR="00945D18" w:rsidRPr="00F1254C" w:rsidRDefault="00945D18" w:rsidP="00945D18">
      <w:pPr>
        <w:pStyle w:val="NoSpacing"/>
        <w:ind w:firstLine="720"/>
        <w:rPr>
          <w:rFonts w:ascii="Arial" w:hAnsi="Arial" w:cs="Arial"/>
          <w:sz w:val="24"/>
          <w:szCs w:val="24"/>
        </w:rPr>
      </w:pPr>
      <w:r w:rsidRPr="00F1254C">
        <w:rPr>
          <w:rFonts w:ascii="Arial" w:hAnsi="Arial" w:cs="Arial"/>
          <w:sz w:val="24"/>
          <w:szCs w:val="24"/>
        </w:rPr>
        <w:t xml:space="preserve">Norfolk Update May 2025 </w:t>
      </w:r>
    </w:p>
    <w:p w14:paraId="5EE45BFE" w14:textId="51DD524B" w:rsidR="00945D18" w:rsidRPr="00F1254C" w:rsidRDefault="00F1254C" w:rsidP="00945D18">
      <w:pPr>
        <w:pStyle w:val="NoSpacing"/>
        <w:ind w:left="720"/>
        <w:rPr>
          <w:rFonts w:ascii="Arial" w:hAnsi="Arial" w:cs="Arial"/>
          <w:sz w:val="24"/>
          <w:szCs w:val="24"/>
        </w:rPr>
      </w:pPr>
      <w:r>
        <w:rPr>
          <w:rFonts w:ascii="Arial" w:hAnsi="Arial" w:cs="Arial"/>
          <w:sz w:val="24"/>
          <w:szCs w:val="24"/>
        </w:rPr>
        <w:t>“</w:t>
      </w:r>
      <w:r w:rsidR="00945D18" w:rsidRPr="00F1254C">
        <w:rPr>
          <w:rFonts w:ascii="Arial" w:hAnsi="Arial" w:cs="Arial"/>
          <w:sz w:val="24"/>
          <w:szCs w:val="24"/>
        </w:rPr>
        <w:t>As the Parish Council is aware the original building contractor for this project, Wellington Construction Ltd, became insolvent at the end of October 2023 leaving the site vacant and the first phase partially built. Once we were able to secure the site, we appointed E N Suiters and Sons of Kings Lynn to undertake certain works to preserve the fabric of the initial phase of houses, work which was completed by April 2024. During the summer/autumn 2024 Suiters undertook the agreed highway improvement works to Whissonsett Road which have now be completed and certain external works have been undertaken during the winter so that the face of the development addressing the village is significantly improved. A numbed of remedial works have been identified during this period which are now being addressed. As the Parish is aware Breckland Bridge and its Subsidiary, Breckland Homes (Colkirk) is a joint venture between the Land Group and Breckland Council. Following extensive discussions, the partners have now secured the necessary funding and approvals and have instructed Suiters to complete the development. We now expect plots 1-11 to be completed by the beginning of September 2025 and plots 12-21 by April 2026. Suiters are now back of site and work will proceed at pace. Whilst it has taken longer than we originally envisaged, through circumstances outside our control, we look forward to delivering all of the expected benefits to the village that our development promised</w:t>
      </w:r>
      <w:r>
        <w:rPr>
          <w:rFonts w:ascii="Arial" w:hAnsi="Arial" w:cs="Arial"/>
          <w:sz w:val="24"/>
          <w:szCs w:val="24"/>
        </w:rPr>
        <w:t>”.</w:t>
      </w:r>
      <w:r w:rsidR="00945D18" w:rsidRPr="00F1254C">
        <w:rPr>
          <w:rFonts w:ascii="Arial" w:hAnsi="Arial" w:cs="Arial"/>
          <w:sz w:val="24"/>
          <w:szCs w:val="24"/>
        </w:rPr>
        <w:t xml:space="preserve"> </w:t>
      </w:r>
    </w:p>
    <w:p w14:paraId="45B162A7" w14:textId="7085FA68" w:rsidR="00797B54" w:rsidRPr="00F1254C" w:rsidRDefault="00945D18" w:rsidP="00945D18">
      <w:pPr>
        <w:pStyle w:val="NoSpacing"/>
        <w:ind w:left="720"/>
        <w:rPr>
          <w:rFonts w:ascii="Arial" w:hAnsi="Arial" w:cs="Arial"/>
          <w:sz w:val="24"/>
          <w:szCs w:val="24"/>
        </w:rPr>
      </w:pPr>
      <w:r w:rsidRPr="00F1254C">
        <w:rPr>
          <w:rFonts w:ascii="Arial" w:hAnsi="Arial" w:cs="Arial"/>
          <w:sz w:val="24"/>
          <w:szCs w:val="24"/>
        </w:rPr>
        <w:t>David Winch Director.</w:t>
      </w:r>
    </w:p>
    <w:p w14:paraId="7CD8C3B3" w14:textId="77777777" w:rsidR="00797B54" w:rsidRDefault="00797B54" w:rsidP="00440BF8">
      <w:pPr>
        <w:pStyle w:val="NoSpacing"/>
        <w:rPr>
          <w:rFonts w:ascii="Arial" w:hAnsi="Arial" w:cs="Arial"/>
          <w:sz w:val="24"/>
          <w:szCs w:val="24"/>
        </w:rPr>
      </w:pPr>
    </w:p>
    <w:p w14:paraId="21692AE1" w14:textId="188E135E" w:rsidR="006A31E4" w:rsidRDefault="00802DA2" w:rsidP="00F72E96">
      <w:pPr>
        <w:pStyle w:val="NoSpacing"/>
        <w:ind w:firstLine="720"/>
        <w:rPr>
          <w:rFonts w:ascii="Arial" w:eastAsia="Times New Roman" w:hAnsi="Arial" w:cs="Arial"/>
          <w:b/>
          <w:bCs/>
          <w:sz w:val="24"/>
          <w:szCs w:val="24"/>
          <w:lang w:eastAsia="en-GB"/>
        </w:rPr>
      </w:pPr>
      <w:r w:rsidRPr="003F11BC">
        <w:rPr>
          <w:rFonts w:ascii="Arial" w:eastAsia="Times New Roman" w:hAnsi="Arial" w:cs="Arial"/>
          <w:b/>
          <w:bCs/>
          <w:sz w:val="24"/>
          <w:szCs w:val="24"/>
          <w:lang w:eastAsia="en-GB"/>
        </w:rPr>
        <w:t>2</w:t>
      </w:r>
      <w:r w:rsidR="00E66F08" w:rsidRPr="003F11BC">
        <w:rPr>
          <w:rFonts w:ascii="Arial" w:eastAsia="Times New Roman" w:hAnsi="Arial" w:cs="Arial"/>
          <w:b/>
          <w:bCs/>
          <w:sz w:val="24"/>
          <w:szCs w:val="24"/>
          <w:lang w:eastAsia="en-GB"/>
        </w:rPr>
        <w:t>5</w:t>
      </w:r>
      <w:r w:rsidRPr="003F11BC">
        <w:rPr>
          <w:rFonts w:ascii="Arial" w:eastAsia="Times New Roman" w:hAnsi="Arial" w:cs="Arial"/>
          <w:b/>
          <w:bCs/>
          <w:sz w:val="24"/>
          <w:szCs w:val="24"/>
          <w:lang w:eastAsia="en-GB"/>
        </w:rPr>
        <w:t>/</w:t>
      </w:r>
      <w:r w:rsidR="00E66F08" w:rsidRPr="003F11BC">
        <w:rPr>
          <w:rFonts w:ascii="Arial" w:eastAsia="Times New Roman" w:hAnsi="Arial" w:cs="Arial"/>
          <w:b/>
          <w:bCs/>
          <w:sz w:val="24"/>
          <w:szCs w:val="24"/>
          <w:lang w:eastAsia="en-GB"/>
        </w:rPr>
        <w:t>0</w:t>
      </w:r>
      <w:r w:rsidR="00797B54">
        <w:rPr>
          <w:rFonts w:ascii="Arial" w:eastAsia="Times New Roman" w:hAnsi="Arial" w:cs="Arial"/>
          <w:b/>
          <w:bCs/>
          <w:sz w:val="24"/>
          <w:szCs w:val="24"/>
          <w:lang w:eastAsia="en-GB"/>
        </w:rPr>
        <w:t>53</w:t>
      </w:r>
      <w:r w:rsidRPr="003F11BC">
        <w:rPr>
          <w:rFonts w:ascii="Arial" w:eastAsia="Times New Roman" w:hAnsi="Arial" w:cs="Arial"/>
          <w:b/>
          <w:bCs/>
          <w:sz w:val="24"/>
          <w:szCs w:val="24"/>
          <w:lang w:eastAsia="en-GB"/>
        </w:rPr>
        <w:t xml:space="preserve"> </w:t>
      </w:r>
      <w:r w:rsidRPr="003F11BC">
        <w:rPr>
          <w:rFonts w:ascii="Arial" w:eastAsia="Times New Roman" w:hAnsi="Arial" w:cs="Arial"/>
          <w:b/>
          <w:bCs/>
          <w:sz w:val="24"/>
          <w:szCs w:val="24"/>
          <w:lang w:eastAsia="en-GB"/>
        </w:rPr>
        <w:tab/>
        <w:t>Items for Discussion</w:t>
      </w:r>
    </w:p>
    <w:p w14:paraId="6527DB1C" w14:textId="3ACB7303" w:rsidR="00F72E96" w:rsidRDefault="00F72E96" w:rsidP="000B7362">
      <w:pPr>
        <w:pStyle w:val="NoSpacing"/>
        <w:ind w:left="720"/>
        <w:rPr>
          <w:rFonts w:ascii="Arial" w:eastAsia="Times New Roman" w:hAnsi="Arial" w:cs="Arial"/>
          <w:sz w:val="24"/>
          <w:szCs w:val="24"/>
          <w:lang w:eastAsia="en-GB"/>
        </w:rPr>
      </w:pPr>
      <w:r>
        <w:rPr>
          <w:rFonts w:ascii="Arial" w:eastAsia="Times New Roman" w:hAnsi="Arial" w:cs="Arial"/>
          <w:b/>
          <w:bCs/>
          <w:sz w:val="24"/>
          <w:szCs w:val="24"/>
          <w:lang w:eastAsia="en-GB"/>
        </w:rPr>
        <w:t>25/053/1</w:t>
      </w:r>
      <w:r>
        <w:rPr>
          <w:rFonts w:ascii="Arial" w:eastAsia="Times New Roman" w:hAnsi="Arial" w:cs="Arial"/>
          <w:b/>
          <w:bCs/>
          <w:sz w:val="24"/>
          <w:szCs w:val="24"/>
          <w:lang w:eastAsia="en-GB"/>
        </w:rPr>
        <w:tab/>
      </w:r>
      <w:r w:rsidR="000B7362">
        <w:rPr>
          <w:rFonts w:ascii="Arial" w:eastAsia="Times New Roman" w:hAnsi="Arial" w:cs="Arial"/>
          <w:b/>
          <w:bCs/>
          <w:sz w:val="24"/>
          <w:szCs w:val="24"/>
          <w:lang w:eastAsia="en-GB"/>
        </w:rPr>
        <w:t xml:space="preserve">Play area – </w:t>
      </w:r>
      <w:r w:rsidR="000B7362">
        <w:rPr>
          <w:rFonts w:ascii="Arial" w:eastAsia="Times New Roman" w:hAnsi="Arial" w:cs="Arial"/>
          <w:sz w:val="24"/>
          <w:szCs w:val="24"/>
          <w:lang w:eastAsia="en-GB"/>
        </w:rPr>
        <w:t xml:space="preserve">The Parish Council had received a quotation for £65,000 for replacement play area equipment. It was agreed to seek a further two quotes and then organise a working group meeting to discuss </w:t>
      </w:r>
      <w:r w:rsidR="00824C6B">
        <w:rPr>
          <w:rFonts w:ascii="Arial" w:eastAsia="Times New Roman" w:hAnsi="Arial" w:cs="Arial"/>
          <w:sz w:val="24"/>
          <w:szCs w:val="24"/>
          <w:lang w:eastAsia="en-GB"/>
        </w:rPr>
        <w:t>funding for the project.</w:t>
      </w:r>
    </w:p>
    <w:p w14:paraId="0F200F1B" w14:textId="417A8091" w:rsidR="00824C6B" w:rsidRDefault="00824C6B" w:rsidP="000B7362">
      <w:pPr>
        <w:pStyle w:val="NoSpacing"/>
        <w:ind w:left="720"/>
        <w:rPr>
          <w:rFonts w:ascii="Arial" w:eastAsia="Times New Roman" w:hAnsi="Arial" w:cs="Arial"/>
          <w:sz w:val="24"/>
          <w:szCs w:val="24"/>
          <w:lang w:eastAsia="en-GB"/>
        </w:rPr>
      </w:pPr>
      <w:r>
        <w:rPr>
          <w:rFonts w:ascii="Arial" w:eastAsia="Times New Roman" w:hAnsi="Arial" w:cs="Arial"/>
          <w:b/>
          <w:bCs/>
          <w:sz w:val="24"/>
          <w:szCs w:val="24"/>
          <w:lang w:eastAsia="en-GB"/>
        </w:rPr>
        <w:t>25/053/2</w:t>
      </w:r>
      <w:r>
        <w:rPr>
          <w:rFonts w:ascii="Arial" w:eastAsia="Times New Roman" w:hAnsi="Arial" w:cs="Arial"/>
          <w:b/>
          <w:bCs/>
          <w:sz w:val="24"/>
          <w:szCs w:val="24"/>
          <w:lang w:eastAsia="en-GB"/>
        </w:rPr>
        <w:tab/>
        <w:t>Playing field –</w:t>
      </w:r>
      <w:r>
        <w:rPr>
          <w:rFonts w:ascii="Arial" w:eastAsia="Times New Roman" w:hAnsi="Arial" w:cs="Arial"/>
          <w:sz w:val="24"/>
          <w:szCs w:val="24"/>
          <w:lang w:eastAsia="en-GB"/>
        </w:rPr>
        <w:t xml:space="preserve"> </w:t>
      </w:r>
      <w:r w:rsidRPr="00824C6B">
        <w:rPr>
          <w:rFonts w:ascii="Arial" w:eastAsia="Times New Roman" w:hAnsi="Arial" w:cs="Arial"/>
          <w:sz w:val="24"/>
          <w:szCs w:val="24"/>
          <w:lang w:eastAsia="en-GB"/>
        </w:rPr>
        <w:t>This had been discussed under public participation.</w:t>
      </w:r>
    </w:p>
    <w:p w14:paraId="70EF8DCA" w14:textId="56A6A2A6" w:rsidR="00824C6B" w:rsidRDefault="00824C6B" w:rsidP="000B7362">
      <w:pPr>
        <w:pStyle w:val="NoSpacing"/>
        <w:ind w:left="720"/>
        <w:rPr>
          <w:rFonts w:ascii="Arial" w:eastAsia="Times New Roman" w:hAnsi="Arial" w:cs="Arial"/>
          <w:sz w:val="24"/>
          <w:szCs w:val="24"/>
          <w:lang w:eastAsia="en-GB"/>
        </w:rPr>
      </w:pPr>
      <w:r>
        <w:rPr>
          <w:rFonts w:ascii="Arial" w:eastAsia="Times New Roman" w:hAnsi="Arial" w:cs="Arial"/>
          <w:b/>
          <w:bCs/>
          <w:sz w:val="24"/>
          <w:szCs w:val="24"/>
          <w:lang w:eastAsia="en-GB"/>
        </w:rPr>
        <w:t>25/053/3</w:t>
      </w:r>
      <w:r>
        <w:rPr>
          <w:rFonts w:ascii="Arial" w:eastAsia="Times New Roman" w:hAnsi="Arial" w:cs="Arial"/>
          <w:b/>
          <w:bCs/>
          <w:sz w:val="24"/>
          <w:szCs w:val="24"/>
          <w:lang w:eastAsia="en-GB"/>
        </w:rPr>
        <w:tab/>
      </w:r>
      <w:r w:rsidR="00D40390">
        <w:rPr>
          <w:rFonts w:ascii="Arial" w:eastAsia="Times New Roman" w:hAnsi="Arial" w:cs="Arial"/>
          <w:b/>
          <w:bCs/>
          <w:sz w:val="24"/>
          <w:szCs w:val="24"/>
          <w:lang w:eastAsia="en-GB"/>
        </w:rPr>
        <w:t>Kiosk and relocation of defibrillator –</w:t>
      </w:r>
      <w:r w:rsidR="00D40390">
        <w:rPr>
          <w:rFonts w:ascii="Arial" w:eastAsia="Times New Roman" w:hAnsi="Arial" w:cs="Arial"/>
          <w:sz w:val="24"/>
          <w:szCs w:val="24"/>
          <w:lang w:eastAsia="en-GB"/>
        </w:rPr>
        <w:t xml:space="preserve"> </w:t>
      </w:r>
      <w:r w:rsidR="00D40390" w:rsidRPr="00D40390">
        <w:rPr>
          <w:rFonts w:ascii="Arial" w:eastAsia="Times New Roman" w:hAnsi="Arial" w:cs="Arial"/>
          <w:sz w:val="24"/>
          <w:szCs w:val="24"/>
          <w:lang w:eastAsia="en-GB"/>
        </w:rPr>
        <w:t>The Clerk reported that the kiosk had now been fully decommissioned. It was agreed to seek quotes to move the defibrillator from the current location outside the Crown into the kiosk.</w:t>
      </w:r>
    </w:p>
    <w:p w14:paraId="69BB4601" w14:textId="487E0BE8" w:rsidR="00A81D2D" w:rsidRDefault="00A81D2D" w:rsidP="000B7362">
      <w:pPr>
        <w:pStyle w:val="NoSpacing"/>
        <w:ind w:left="720"/>
        <w:rPr>
          <w:rFonts w:ascii="Arial" w:eastAsia="Times New Roman" w:hAnsi="Arial" w:cs="Arial"/>
          <w:sz w:val="24"/>
          <w:szCs w:val="24"/>
          <w:lang w:eastAsia="en-GB"/>
        </w:rPr>
      </w:pPr>
      <w:r>
        <w:rPr>
          <w:rFonts w:ascii="Arial" w:eastAsia="Times New Roman" w:hAnsi="Arial" w:cs="Arial"/>
          <w:b/>
          <w:bCs/>
          <w:sz w:val="24"/>
          <w:szCs w:val="24"/>
          <w:lang w:eastAsia="en-GB"/>
        </w:rPr>
        <w:lastRenderedPageBreak/>
        <w:t>25/053/4</w:t>
      </w:r>
      <w:r>
        <w:rPr>
          <w:rFonts w:ascii="Arial" w:eastAsia="Times New Roman" w:hAnsi="Arial" w:cs="Arial"/>
          <w:b/>
          <w:bCs/>
          <w:sz w:val="24"/>
          <w:szCs w:val="24"/>
          <w:lang w:eastAsia="en-GB"/>
        </w:rPr>
        <w:tab/>
        <w:t>Potholes</w:t>
      </w:r>
      <w:r w:rsidR="00C06C34">
        <w:rPr>
          <w:rFonts w:ascii="Arial" w:eastAsia="Times New Roman" w:hAnsi="Arial" w:cs="Arial"/>
          <w:b/>
          <w:bCs/>
          <w:sz w:val="24"/>
          <w:szCs w:val="24"/>
          <w:lang w:eastAsia="en-GB"/>
        </w:rPr>
        <w:t>,</w:t>
      </w:r>
      <w:r>
        <w:rPr>
          <w:rFonts w:ascii="Arial" w:eastAsia="Times New Roman" w:hAnsi="Arial" w:cs="Arial"/>
          <w:b/>
          <w:bCs/>
          <w:sz w:val="24"/>
          <w:szCs w:val="24"/>
          <w:lang w:eastAsia="en-GB"/>
        </w:rPr>
        <w:t xml:space="preserve"> road outside village hall –</w:t>
      </w:r>
      <w:r>
        <w:rPr>
          <w:rFonts w:ascii="Arial" w:eastAsia="Times New Roman" w:hAnsi="Arial" w:cs="Arial"/>
          <w:sz w:val="24"/>
          <w:szCs w:val="24"/>
          <w:lang w:eastAsia="en-GB"/>
        </w:rPr>
        <w:t xml:space="preserve"> The Clerk continued to chase the County Council on this matter and Councillor Kiddle-Morris had sent the foll</w:t>
      </w:r>
      <w:r w:rsidR="00B16BBF">
        <w:rPr>
          <w:rFonts w:ascii="Arial" w:eastAsia="Times New Roman" w:hAnsi="Arial" w:cs="Arial"/>
          <w:sz w:val="24"/>
          <w:szCs w:val="24"/>
          <w:lang w:eastAsia="en-GB"/>
        </w:rPr>
        <w:t>owing report:</w:t>
      </w:r>
    </w:p>
    <w:p w14:paraId="4C7324AD" w14:textId="4B3BD37C" w:rsidR="00B16BBF" w:rsidRPr="00D6335C" w:rsidRDefault="00D6335C" w:rsidP="000B7362">
      <w:pPr>
        <w:pStyle w:val="NoSpacing"/>
        <w:ind w:left="720"/>
        <w:rPr>
          <w:rFonts w:ascii="Arial" w:eastAsia="Times New Roman" w:hAnsi="Arial" w:cs="Arial"/>
          <w:sz w:val="24"/>
          <w:szCs w:val="24"/>
          <w:lang w:eastAsia="en-GB"/>
        </w:rPr>
      </w:pPr>
      <w:r w:rsidRPr="00D6335C">
        <w:rPr>
          <w:rFonts w:ascii="Arial" w:eastAsia="Times New Roman" w:hAnsi="Arial" w:cs="Arial"/>
          <w:b/>
          <w:bCs/>
          <w:sz w:val="24"/>
          <w:szCs w:val="24"/>
          <w:lang w:eastAsia="en-GB"/>
        </w:rPr>
        <w:t>“</w:t>
      </w:r>
      <w:r w:rsidRPr="00D6335C">
        <w:rPr>
          <w:rFonts w:ascii="Arial" w:hAnsi="Arial" w:cs="Arial"/>
          <w:color w:val="222222"/>
          <w:sz w:val="24"/>
          <w:szCs w:val="24"/>
          <w:shd w:val="clear" w:color="auto" w:fill="FFFFFF"/>
        </w:rPr>
        <w:t>I know this has been going along for some time but unfortunately it has fallen through some cracks in the organisation.  I have today asked for the matter to be addressed as matter of urgency.  Restricted Byways (RB) although maintained by NCC are repaired only as a safe walking route.  I have stressed that the first section of the RB allows access to 2 village facilities and this has been accepted, so the repair will, hopefully, be carried out”.</w:t>
      </w:r>
    </w:p>
    <w:p w14:paraId="0F68E6A5" w14:textId="6A0915B9" w:rsidR="006B062E" w:rsidRDefault="001B2CB6" w:rsidP="001B2CB6">
      <w:pPr>
        <w:ind w:left="720"/>
        <w:rPr>
          <w:rFonts w:ascii="Arial" w:hAnsi="Arial" w:cs="Arial"/>
          <w:sz w:val="24"/>
          <w:szCs w:val="24"/>
        </w:rPr>
      </w:pPr>
      <w:r w:rsidRPr="001B2CB6">
        <w:rPr>
          <w:rFonts w:ascii="Arial" w:hAnsi="Arial" w:cs="Arial"/>
          <w:b/>
          <w:bCs/>
          <w:sz w:val="24"/>
          <w:szCs w:val="24"/>
        </w:rPr>
        <w:t xml:space="preserve">25/053/5 </w:t>
      </w:r>
      <w:r w:rsidRPr="001B2CB6">
        <w:rPr>
          <w:rFonts w:ascii="Arial" w:hAnsi="Arial" w:cs="Arial"/>
          <w:b/>
          <w:bCs/>
          <w:sz w:val="24"/>
          <w:szCs w:val="24"/>
        </w:rPr>
        <w:tab/>
        <w:t>Future Meetings</w:t>
      </w:r>
      <w:r>
        <w:rPr>
          <w:rFonts w:ascii="Arial" w:hAnsi="Arial" w:cs="Arial"/>
          <w:b/>
          <w:bCs/>
          <w:sz w:val="24"/>
          <w:szCs w:val="24"/>
        </w:rPr>
        <w:t xml:space="preserve"> – </w:t>
      </w:r>
      <w:r w:rsidRPr="001B2CB6">
        <w:rPr>
          <w:rFonts w:ascii="Arial" w:hAnsi="Arial" w:cs="Arial"/>
          <w:sz w:val="24"/>
          <w:szCs w:val="24"/>
        </w:rPr>
        <w:t>after discussion it was agreed to keep the future meeting start time to 7.30pm.</w:t>
      </w:r>
    </w:p>
    <w:p w14:paraId="227C5CCA" w14:textId="0EB62086" w:rsidR="001B2CB6" w:rsidRPr="001B2CB6" w:rsidRDefault="001B2CB6" w:rsidP="001B2CB6">
      <w:pPr>
        <w:ind w:left="720"/>
        <w:rPr>
          <w:rFonts w:ascii="Arial" w:hAnsi="Arial" w:cs="Arial"/>
          <w:sz w:val="24"/>
          <w:szCs w:val="24"/>
        </w:rPr>
      </w:pPr>
      <w:r>
        <w:rPr>
          <w:rFonts w:ascii="Arial" w:hAnsi="Arial" w:cs="Arial"/>
          <w:b/>
          <w:bCs/>
          <w:sz w:val="24"/>
          <w:szCs w:val="24"/>
        </w:rPr>
        <w:t>25/053/6</w:t>
      </w:r>
      <w:r>
        <w:rPr>
          <w:rFonts w:ascii="Arial" w:hAnsi="Arial" w:cs="Arial"/>
          <w:b/>
          <w:bCs/>
          <w:sz w:val="24"/>
          <w:szCs w:val="24"/>
        </w:rPr>
        <w:tab/>
        <w:t>Date of Next meeting –</w:t>
      </w:r>
      <w:r>
        <w:rPr>
          <w:rFonts w:ascii="Arial" w:hAnsi="Arial" w:cs="Arial"/>
          <w:sz w:val="24"/>
          <w:szCs w:val="24"/>
        </w:rPr>
        <w:t xml:space="preserve"> </w:t>
      </w:r>
      <w:r w:rsidRPr="001B2CB6">
        <w:rPr>
          <w:rFonts w:ascii="Arial" w:hAnsi="Arial" w:cs="Arial"/>
          <w:sz w:val="24"/>
          <w:szCs w:val="24"/>
        </w:rPr>
        <w:t>Wednesday 10</w:t>
      </w:r>
      <w:r w:rsidRPr="001B2CB6">
        <w:rPr>
          <w:rFonts w:ascii="Arial" w:hAnsi="Arial" w:cs="Arial"/>
          <w:sz w:val="24"/>
          <w:szCs w:val="24"/>
          <w:vertAlign w:val="superscript"/>
        </w:rPr>
        <w:t>th</w:t>
      </w:r>
      <w:r w:rsidRPr="001B2CB6">
        <w:rPr>
          <w:rFonts w:ascii="Arial" w:hAnsi="Arial" w:cs="Arial"/>
          <w:sz w:val="24"/>
          <w:szCs w:val="24"/>
        </w:rPr>
        <w:t xml:space="preserve"> September 7.30pm</w:t>
      </w:r>
    </w:p>
    <w:p w14:paraId="16656848" w14:textId="4B5E54B1" w:rsidR="0058131B" w:rsidRPr="003F11BC" w:rsidRDefault="0058131B" w:rsidP="00332805">
      <w:pPr>
        <w:pStyle w:val="NoSpacing"/>
        <w:rPr>
          <w:rFonts w:ascii="Arial" w:hAnsi="Arial" w:cs="Arial"/>
          <w:sz w:val="24"/>
          <w:szCs w:val="24"/>
        </w:rPr>
      </w:pPr>
    </w:p>
    <w:p w14:paraId="7CE3EF87" w14:textId="77777777" w:rsidR="0058131B" w:rsidRPr="003F11BC" w:rsidRDefault="0058131B" w:rsidP="00332805">
      <w:pPr>
        <w:pStyle w:val="NoSpacing"/>
        <w:rPr>
          <w:rFonts w:ascii="Arial" w:hAnsi="Arial" w:cs="Arial"/>
          <w:sz w:val="24"/>
          <w:szCs w:val="24"/>
        </w:rPr>
      </w:pPr>
    </w:p>
    <w:p w14:paraId="46885264" w14:textId="77777777" w:rsidR="00986399" w:rsidRPr="003F11BC" w:rsidRDefault="003F3A55" w:rsidP="006D55C6">
      <w:pPr>
        <w:rPr>
          <w:rFonts w:ascii="Arial" w:hAnsi="Arial" w:cs="Arial"/>
          <w:sz w:val="24"/>
          <w:szCs w:val="24"/>
        </w:rPr>
      </w:pPr>
      <w:r w:rsidRPr="003F11BC">
        <w:rPr>
          <w:rFonts w:ascii="Arial" w:hAnsi="Arial" w:cs="Arial"/>
          <w:sz w:val="24"/>
          <w:szCs w:val="24"/>
        </w:rPr>
        <w:t>S</w:t>
      </w:r>
      <w:r w:rsidR="00991D5B" w:rsidRPr="003F11BC">
        <w:rPr>
          <w:rFonts w:ascii="Arial" w:hAnsi="Arial" w:cs="Arial"/>
          <w:sz w:val="24"/>
          <w:szCs w:val="24"/>
        </w:rPr>
        <w:t>igned……………………………….</w:t>
      </w:r>
      <w:r w:rsidR="00A03E1D" w:rsidRPr="003F11BC">
        <w:rPr>
          <w:rFonts w:ascii="Arial" w:hAnsi="Arial" w:cs="Arial"/>
          <w:sz w:val="24"/>
          <w:szCs w:val="24"/>
        </w:rPr>
        <w:t xml:space="preserve">   </w:t>
      </w:r>
    </w:p>
    <w:p w14:paraId="47AEF881" w14:textId="77777777" w:rsidR="00986399" w:rsidRPr="003F11BC" w:rsidRDefault="00986399" w:rsidP="006D55C6">
      <w:pPr>
        <w:rPr>
          <w:rFonts w:ascii="Arial" w:hAnsi="Arial" w:cs="Arial"/>
          <w:sz w:val="24"/>
          <w:szCs w:val="24"/>
        </w:rPr>
      </w:pPr>
    </w:p>
    <w:p w14:paraId="70E84810" w14:textId="77777777" w:rsidR="00986399" w:rsidRPr="003F11BC" w:rsidRDefault="00986399" w:rsidP="006D55C6">
      <w:pPr>
        <w:rPr>
          <w:rFonts w:ascii="Arial" w:hAnsi="Arial" w:cs="Arial"/>
          <w:sz w:val="24"/>
          <w:szCs w:val="24"/>
        </w:rPr>
      </w:pPr>
    </w:p>
    <w:p w14:paraId="7CC695F6" w14:textId="1A2183D4" w:rsidR="00991D5B" w:rsidRPr="003F11BC" w:rsidRDefault="00A03E1D" w:rsidP="006D55C6">
      <w:pPr>
        <w:rPr>
          <w:rFonts w:ascii="Arial" w:hAnsi="Arial" w:cs="Arial"/>
          <w:sz w:val="24"/>
          <w:szCs w:val="24"/>
        </w:rPr>
      </w:pPr>
      <w:r w:rsidRPr="003F11BC">
        <w:rPr>
          <w:rFonts w:ascii="Arial" w:hAnsi="Arial" w:cs="Arial"/>
          <w:sz w:val="24"/>
          <w:szCs w:val="24"/>
        </w:rPr>
        <w:t xml:space="preserve"> </w:t>
      </w:r>
      <w:r w:rsidR="00991D5B" w:rsidRPr="003F11BC">
        <w:rPr>
          <w:rFonts w:ascii="Arial" w:hAnsi="Arial" w:cs="Arial"/>
          <w:sz w:val="24"/>
          <w:szCs w:val="24"/>
        </w:rPr>
        <w:t>Dated………………………………….</w:t>
      </w:r>
    </w:p>
    <w:sectPr w:rsidR="00991D5B" w:rsidRPr="003F11BC">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2B1A2E" w14:textId="77777777" w:rsidR="002C76D7" w:rsidRDefault="002C76D7" w:rsidP="007D36D7">
      <w:pPr>
        <w:spacing w:after="0" w:line="240" w:lineRule="auto"/>
      </w:pPr>
      <w:r>
        <w:separator/>
      </w:r>
    </w:p>
  </w:endnote>
  <w:endnote w:type="continuationSeparator" w:id="0">
    <w:p w14:paraId="0E5A2E14" w14:textId="77777777" w:rsidR="002C76D7" w:rsidRDefault="002C76D7" w:rsidP="007D36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152412" w14:textId="77777777" w:rsidR="002A2C2F" w:rsidRDefault="002A2C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183684" w14:textId="77777777" w:rsidR="002A2C2F" w:rsidRDefault="002A2C2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AB8DA0" w14:textId="77777777" w:rsidR="002A2C2F" w:rsidRDefault="002A2C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752A79" w14:textId="77777777" w:rsidR="002C76D7" w:rsidRDefault="002C76D7" w:rsidP="007D36D7">
      <w:pPr>
        <w:spacing w:after="0" w:line="240" w:lineRule="auto"/>
      </w:pPr>
      <w:r>
        <w:separator/>
      </w:r>
    </w:p>
  </w:footnote>
  <w:footnote w:type="continuationSeparator" w:id="0">
    <w:p w14:paraId="46FB4FD0" w14:textId="77777777" w:rsidR="002C76D7" w:rsidRDefault="002C76D7" w:rsidP="007D36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77D169" w14:textId="43557D24" w:rsidR="002A2C2F" w:rsidRDefault="002A2C2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CFEEC" w14:textId="41AEB481" w:rsidR="002A2C2F" w:rsidRDefault="002A2C2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FACC63" w14:textId="4C8C7446" w:rsidR="002A2C2F" w:rsidRDefault="002A2C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042E2E"/>
    <w:multiLevelType w:val="hybridMultilevel"/>
    <w:tmpl w:val="B23AF1E4"/>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D5774F6"/>
    <w:multiLevelType w:val="hybridMultilevel"/>
    <w:tmpl w:val="BD74C4E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A3767B"/>
    <w:multiLevelType w:val="hybridMultilevel"/>
    <w:tmpl w:val="82625350"/>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294277BB"/>
    <w:multiLevelType w:val="multilevel"/>
    <w:tmpl w:val="5AF6032E"/>
    <w:lvl w:ilvl="0">
      <w:start w:val="1"/>
      <w:numFmt w:val="decimal"/>
      <w:lvlText w:val="%1."/>
      <w:lvlJc w:val="left"/>
      <w:pPr>
        <w:ind w:left="786" w:hanging="360"/>
      </w:pPr>
      <w:rPr>
        <w:rFonts w:hint="default"/>
        <w:b/>
        <w:bCs/>
      </w:rPr>
    </w:lvl>
    <w:lvl w:ilvl="1">
      <w:start w:val="1"/>
      <w:numFmt w:val="decimal"/>
      <w:isLgl/>
      <w:lvlText w:val="%1.%2"/>
      <w:lvlJc w:val="left"/>
      <w:pPr>
        <w:ind w:left="1146" w:hanging="72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506" w:hanging="1080"/>
      </w:pPr>
      <w:rPr>
        <w:rFonts w:hint="default"/>
      </w:rPr>
    </w:lvl>
    <w:lvl w:ilvl="4">
      <w:start w:val="1"/>
      <w:numFmt w:val="decimal"/>
      <w:isLgl/>
      <w:lvlText w:val="%1.%2.%3.%4.%5"/>
      <w:lvlJc w:val="left"/>
      <w:pPr>
        <w:ind w:left="1866" w:hanging="1440"/>
      </w:pPr>
      <w:rPr>
        <w:rFonts w:hint="default"/>
      </w:rPr>
    </w:lvl>
    <w:lvl w:ilvl="5">
      <w:start w:val="1"/>
      <w:numFmt w:val="decimal"/>
      <w:isLgl/>
      <w:lvlText w:val="%1.%2.%3.%4.%5.%6"/>
      <w:lvlJc w:val="left"/>
      <w:pPr>
        <w:ind w:left="1866" w:hanging="1440"/>
      </w:pPr>
      <w:rPr>
        <w:rFonts w:hint="default"/>
      </w:rPr>
    </w:lvl>
    <w:lvl w:ilvl="6">
      <w:start w:val="1"/>
      <w:numFmt w:val="decimal"/>
      <w:isLgl/>
      <w:lvlText w:val="%1.%2.%3.%4.%5.%6.%7"/>
      <w:lvlJc w:val="left"/>
      <w:pPr>
        <w:ind w:left="2226" w:hanging="1800"/>
      </w:pPr>
      <w:rPr>
        <w:rFonts w:hint="default"/>
      </w:rPr>
    </w:lvl>
    <w:lvl w:ilvl="7">
      <w:start w:val="1"/>
      <w:numFmt w:val="decimal"/>
      <w:isLgl/>
      <w:lvlText w:val="%1.%2.%3.%4.%5.%6.%7.%8"/>
      <w:lvlJc w:val="left"/>
      <w:pPr>
        <w:ind w:left="2586" w:hanging="2160"/>
      </w:pPr>
      <w:rPr>
        <w:rFonts w:hint="default"/>
      </w:rPr>
    </w:lvl>
    <w:lvl w:ilvl="8">
      <w:start w:val="1"/>
      <w:numFmt w:val="decimal"/>
      <w:isLgl/>
      <w:lvlText w:val="%1.%2.%3.%4.%5.%6.%7.%8.%9"/>
      <w:lvlJc w:val="left"/>
      <w:pPr>
        <w:ind w:left="2586" w:hanging="2160"/>
      </w:pPr>
      <w:rPr>
        <w:rFonts w:hint="default"/>
      </w:rPr>
    </w:lvl>
  </w:abstractNum>
  <w:abstractNum w:abstractNumId="4" w15:restartNumberingAfterBreak="0">
    <w:nsid w:val="2F700BB2"/>
    <w:multiLevelType w:val="hybridMultilevel"/>
    <w:tmpl w:val="9BD0F97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0D23506"/>
    <w:multiLevelType w:val="hybridMultilevel"/>
    <w:tmpl w:val="A9FA51F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339F0A18"/>
    <w:multiLevelType w:val="hybridMultilevel"/>
    <w:tmpl w:val="DBF604BA"/>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3D6C2BF5"/>
    <w:multiLevelType w:val="hybridMultilevel"/>
    <w:tmpl w:val="A022DF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09270FB"/>
    <w:multiLevelType w:val="hybridMultilevel"/>
    <w:tmpl w:val="22628FC2"/>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42F14F18"/>
    <w:multiLevelType w:val="hybridMultilevel"/>
    <w:tmpl w:val="48A8DC52"/>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466A0B74"/>
    <w:multiLevelType w:val="hybridMultilevel"/>
    <w:tmpl w:val="DF6021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6B54391"/>
    <w:multiLevelType w:val="hybridMultilevel"/>
    <w:tmpl w:val="CC765F76"/>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4ED460F9"/>
    <w:multiLevelType w:val="hybridMultilevel"/>
    <w:tmpl w:val="1BA25C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EF66F55"/>
    <w:multiLevelType w:val="hybridMultilevel"/>
    <w:tmpl w:val="A7CCDF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0DA0DF2"/>
    <w:multiLevelType w:val="hybridMultilevel"/>
    <w:tmpl w:val="7E38B1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56CB0178"/>
    <w:multiLevelType w:val="hybridMultilevel"/>
    <w:tmpl w:val="0F209F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DBE7F38"/>
    <w:multiLevelType w:val="hybridMultilevel"/>
    <w:tmpl w:val="1DBE70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4072201"/>
    <w:multiLevelType w:val="hybridMultilevel"/>
    <w:tmpl w:val="926469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6495B08"/>
    <w:multiLevelType w:val="hybridMultilevel"/>
    <w:tmpl w:val="9802EF38"/>
    <w:lvl w:ilvl="0" w:tplc="45C8875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66E65EC6"/>
    <w:multiLevelType w:val="hybridMultilevel"/>
    <w:tmpl w:val="4C943EB2"/>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67C23B2F"/>
    <w:multiLevelType w:val="hybridMultilevel"/>
    <w:tmpl w:val="8C5885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78627D1"/>
    <w:multiLevelType w:val="hybridMultilevel"/>
    <w:tmpl w:val="74A6A0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BA40E90"/>
    <w:multiLevelType w:val="hybridMultilevel"/>
    <w:tmpl w:val="94ACF7E0"/>
    <w:lvl w:ilvl="0" w:tplc="08090001">
      <w:start w:val="1"/>
      <w:numFmt w:val="bullet"/>
      <w:lvlText w:val=""/>
      <w:lvlJc w:val="left"/>
      <w:pPr>
        <w:ind w:left="1506" w:hanging="360"/>
      </w:pPr>
      <w:rPr>
        <w:rFonts w:ascii="Symbol" w:hAnsi="Symbol" w:hint="default"/>
      </w:rPr>
    </w:lvl>
    <w:lvl w:ilvl="1" w:tplc="08090003" w:tentative="1">
      <w:start w:val="1"/>
      <w:numFmt w:val="bullet"/>
      <w:lvlText w:val="o"/>
      <w:lvlJc w:val="left"/>
      <w:pPr>
        <w:ind w:left="2226" w:hanging="360"/>
      </w:pPr>
      <w:rPr>
        <w:rFonts w:ascii="Courier New" w:hAnsi="Courier New" w:cs="Courier New" w:hint="default"/>
      </w:rPr>
    </w:lvl>
    <w:lvl w:ilvl="2" w:tplc="08090005" w:tentative="1">
      <w:start w:val="1"/>
      <w:numFmt w:val="bullet"/>
      <w:lvlText w:val=""/>
      <w:lvlJc w:val="left"/>
      <w:pPr>
        <w:ind w:left="2946" w:hanging="360"/>
      </w:pPr>
      <w:rPr>
        <w:rFonts w:ascii="Wingdings" w:hAnsi="Wingdings" w:hint="default"/>
      </w:rPr>
    </w:lvl>
    <w:lvl w:ilvl="3" w:tplc="08090001" w:tentative="1">
      <w:start w:val="1"/>
      <w:numFmt w:val="bullet"/>
      <w:lvlText w:val=""/>
      <w:lvlJc w:val="left"/>
      <w:pPr>
        <w:ind w:left="3666" w:hanging="360"/>
      </w:pPr>
      <w:rPr>
        <w:rFonts w:ascii="Symbol" w:hAnsi="Symbol" w:hint="default"/>
      </w:rPr>
    </w:lvl>
    <w:lvl w:ilvl="4" w:tplc="08090003" w:tentative="1">
      <w:start w:val="1"/>
      <w:numFmt w:val="bullet"/>
      <w:lvlText w:val="o"/>
      <w:lvlJc w:val="left"/>
      <w:pPr>
        <w:ind w:left="4386" w:hanging="360"/>
      </w:pPr>
      <w:rPr>
        <w:rFonts w:ascii="Courier New" w:hAnsi="Courier New" w:cs="Courier New" w:hint="default"/>
      </w:rPr>
    </w:lvl>
    <w:lvl w:ilvl="5" w:tplc="08090005" w:tentative="1">
      <w:start w:val="1"/>
      <w:numFmt w:val="bullet"/>
      <w:lvlText w:val=""/>
      <w:lvlJc w:val="left"/>
      <w:pPr>
        <w:ind w:left="5106" w:hanging="360"/>
      </w:pPr>
      <w:rPr>
        <w:rFonts w:ascii="Wingdings" w:hAnsi="Wingdings" w:hint="default"/>
      </w:rPr>
    </w:lvl>
    <w:lvl w:ilvl="6" w:tplc="08090001" w:tentative="1">
      <w:start w:val="1"/>
      <w:numFmt w:val="bullet"/>
      <w:lvlText w:val=""/>
      <w:lvlJc w:val="left"/>
      <w:pPr>
        <w:ind w:left="5826" w:hanging="360"/>
      </w:pPr>
      <w:rPr>
        <w:rFonts w:ascii="Symbol" w:hAnsi="Symbol" w:hint="default"/>
      </w:rPr>
    </w:lvl>
    <w:lvl w:ilvl="7" w:tplc="08090003" w:tentative="1">
      <w:start w:val="1"/>
      <w:numFmt w:val="bullet"/>
      <w:lvlText w:val="o"/>
      <w:lvlJc w:val="left"/>
      <w:pPr>
        <w:ind w:left="6546" w:hanging="360"/>
      </w:pPr>
      <w:rPr>
        <w:rFonts w:ascii="Courier New" w:hAnsi="Courier New" w:cs="Courier New" w:hint="default"/>
      </w:rPr>
    </w:lvl>
    <w:lvl w:ilvl="8" w:tplc="08090005" w:tentative="1">
      <w:start w:val="1"/>
      <w:numFmt w:val="bullet"/>
      <w:lvlText w:val=""/>
      <w:lvlJc w:val="left"/>
      <w:pPr>
        <w:ind w:left="7266" w:hanging="360"/>
      </w:pPr>
      <w:rPr>
        <w:rFonts w:ascii="Wingdings" w:hAnsi="Wingdings" w:hint="default"/>
      </w:rPr>
    </w:lvl>
  </w:abstractNum>
  <w:num w:numId="1" w16cid:durableId="851260051">
    <w:abstractNumId w:val="3"/>
  </w:num>
  <w:num w:numId="2" w16cid:durableId="1121535747">
    <w:abstractNumId w:val="7"/>
  </w:num>
  <w:num w:numId="3" w16cid:durableId="1550262284">
    <w:abstractNumId w:val="18"/>
  </w:num>
  <w:num w:numId="4" w16cid:durableId="288364012">
    <w:abstractNumId w:val="20"/>
  </w:num>
  <w:num w:numId="5" w16cid:durableId="1478689295">
    <w:abstractNumId w:val="10"/>
  </w:num>
  <w:num w:numId="6" w16cid:durableId="1444227415">
    <w:abstractNumId w:val="22"/>
  </w:num>
  <w:num w:numId="7" w16cid:durableId="1635713193">
    <w:abstractNumId w:val="15"/>
  </w:num>
  <w:num w:numId="8" w16cid:durableId="1570730992">
    <w:abstractNumId w:val="1"/>
  </w:num>
  <w:num w:numId="9" w16cid:durableId="1358001535">
    <w:abstractNumId w:val="17"/>
  </w:num>
  <w:num w:numId="10" w16cid:durableId="1035927860">
    <w:abstractNumId w:val="12"/>
  </w:num>
  <w:num w:numId="11" w16cid:durableId="430323264">
    <w:abstractNumId w:val="21"/>
  </w:num>
  <w:num w:numId="12" w16cid:durableId="1620800381">
    <w:abstractNumId w:val="16"/>
  </w:num>
  <w:num w:numId="13" w16cid:durableId="303511947">
    <w:abstractNumId w:val="8"/>
  </w:num>
  <w:num w:numId="14" w16cid:durableId="1329603236">
    <w:abstractNumId w:val="2"/>
  </w:num>
  <w:num w:numId="15" w16cid:durableId="1627849776">
    <w:abstractNumId w:val="11"/>
  </w:num>
  <w:num w:numId="16" w16cid:durableId="869224716">
    <w:abstractNumId w:val="0"/>
  </w:num>
  <w:num w:numId="17" w16cid:durableId="934283322">
    <w:abstractNumId w:val="13"/>
  </w:num>
  <w:num w:numId="18" w16cid:durableId="1406608190">
    <w:abstractNumId w:val="9"/>
  </w:num>
  <w:num w:numId="19" w16cid:durableId="1044870361">
    <w:abstractNumId w:val="19"/>
  </w:num>
  <w:num w:numId="20" w16cid:durableId="364452799">
    <w:abstractNumId w:val="4"/>
  </w:num>
  <w:num w:numId="21" w16cid:durableId="1929381692">
    <w:abstractNumId w:val="6"/>
  </w:num>
  <w:num w:numId="22" w16cid:durableId="1400251825">
    <w:abstractNumId w:val="5"/>
  </w:num>
  <w:num w:numId="23" w16cid:durableId="17376183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242"/>
    <w:rsid w:val="00001010"/>
    <w:rsid w:val="00002F91"/>
    <w:rsid w:val="0000595E"/>
    <w:rsid w:val="000060FC"/>
    <w:rsid w:val="00012195"/>
    <w:rsid w:val="000137F0"/>
    <w:rsid w:val="000149C2"/>
    <w:rsid w:val="00020B85"/>
    <w:rsid w:val="00021B7C"/>
    <w:rsid w:val="00021D0C"/>
    <w:rsid w:val="00025123"/>
    <w:rsid w:val="0002524B"/>
    <w:rsid w:val="0003008D"/>
    <w:rsid w:val="000310F9"/>
    <w:rsid w:val="00032D42"/>
    <w:rsid w:val="00033CF4"/>
    <w:rsid w:val="00034794"/>
    <w:rsid w:val="0003598B"/>
    <w:rsid w:val="0004191F"/>
    <w:rsid w:val="000438C2"/>
    <w:rsid w:val="00047E35"/>
    <w:rsid w:val="000523BD"/>
    <w:rsid w:val="00052EC8"/>
    <w:rsid w:val="00054739"/>
    <w:rsid w:val="00054CB7"/>
    <w:rsid w:val="000568A1"/>
    <w:rsid w:val="00057CAB"/>
    <w:rsid w:val="00060C96"/>
    <w:rsid w:val="0006162A"/>
    <w:rsid w:val="00062A81"/>
    <w:rsid w:val="00062E03"/>
    <w:rsid w:val="00063810"/>
    <w:rsid w:val="00063D02"/>
    <w:rsid w:val="00067504"/>
    <w:rsid w:val="000737E0"/>
    <w:rsid w:val="00074373"/>
    <w:rsid w:val="000755B9"/>
    <w:rsid w:val="00076CD9"/>
    <w:rsid w:val="00077BAB"/>
    <w:rsid w:val="00080235"/>
    <w:rsid w:val="0008145F"/>
    <w:rsid w:val="000819D0"/>
    <w:rsid w:val="0008212B"/>
    <w:rsid w:val="00083911"/>
    <w:rsid w:val="000839ED"/>
    <w:rsid w:val="00084047"/>
    <w:rsid w:val="00084BD8"/>
    <w:rsid w:val="000855C4"/>
    <w:rsid w:val="0008669E"/>
    <w:rsid w:val="00090C68"/>
    <w:rsid w:val="000912F3"/>
    <w:rsid w:val="00091CE2"/>
    <w:rsid w:val="000921EA"/>
    <w:rsid w:val="000A369E"/>
    <w:rsid w:val="000A43DE"/>
    <w:rsid w:val="000A458B"/>
    <w:rsid w:val="000B6626"/>
    <w:rsid w:val="000B7362"/>
    <w:rsid w:val="000B7951"/>
    <w:rsid w:val="000C0C67"/>
    <w:rsid w:val="000C112D"/>
    <w:rsid w:val="000C3A39"/>
    <w:rsid w:val="000C40F6"/>
    <w:rsid w:val="000C43B0"/>
    <w:rsid w:val="000C6D62"/>
    <w:rsid w:val="000D5747"/>
    <w:rsid w:val="000E0B1B"/>
    <w:rsid w:val="000E6327"/>
    <w:rsid w:val="000E72B5"/>
    <w:rsid w:val="000F4F15"/>
    <w:rsid w:val="000F5872"/>
    <w:rsid w:val="000F6A61"/>
    <w:rsid w:val="000F79D0"/>
    <w:rsid w:val="001018E3"/>
    <w:rsid w:val="001021E9"/>
    <w:rsid w:val="00105FB9"/>
    <w:rsid w:val="00107973"/>
    <w:rsid w:val="001133F1"/>
    <w:rsid w:val="00115420"/>
    <w:rsid w:val="00116535"/>
    <w:rsid w:val="0012015E"/>
    <w:rsid w:val="00121995"/>
    <w:rsid w:val="00122BD1"/>
    <w:rsid w:val="00123368"/>
    <w:rsid w:val="001234CD"/>
    <w:rsid w:val="001306EA"/>
    <w:rsid w:val="00130A85"/>
    <w:rsid w:val="00130ACF"/>
    <w:rsid w:val="00131219"/>
    <w:rsid w:val="00133D00"/>
    <w:rsid w:val="00137A14"/>
    <w:rsid w:val="00140372"/>
    <w:rsid w:val="00140861"/>
    <w:rsid w:val="00140B26"/>
    <w:rsid w:val="00141CDA"/>
    <w:rsid w:val="00141F1E"/>
    <w:rsid w:val="00141F3E"/>
    <w:rsid w:val="0014331C"/>
    <w:rsid w:val="00150E54"/>
    <w:rsid w:val="0015428D"/>
    <w:rsid w:val="0015513C"/>
    <w:rsid w:val="00156770"/>
    <w:rsid w:val="00156DA8"/>
    <w:rsid w:val="00160621"/>
    <w:rsid w:val="001612D4"/>
    <w:rsid w:val="0016345C"/>
    <w:rsid w:val="0016420E"/>
    <w:rsid w:val="001656EB"/>
    <w:rsid w:val="001706C3"/>
    <w:rsid w:val="0017243D"/>
    <w:rsid w:val="0018138D"/>
    <w:rsid w:val="00187248"/>
    <w:rsid w:val="00192193"/>
    <w:rsid w:val="00192D21"/>
    <w:rsid w:val="00194E13"/>
    <w:rsid w:val="001A060B"/>
    <w:rsid w:val="001A3203"/>
    <w:rsid w:val="001A5585"/>
    <w:rsid w:val="001A66F2"/>
    <w:rsid w:val="001B0D44"/>
    <w:rsid w:val="001B0F1F"/>
    <w:rsid w:val="001B1B16"/>
    <w:rsid w:val="001B2299"/>
    <w:rsid w:val="001B2CB6"/>
    <w:rsid w:val="001B4D11"/>
    <w:rsid w:val="001B5779"/>
    <w:rsid w:val="001C74C7"/>
    <w:rsid w:val="001D1586"/>
    <w:rsid w:val="001D49C7"/>
    <w:rsid w:val="001E078B"/>
    <w:rsid w:val="001E0BC6"/>
    <w:rsid w:val="001E0D1C"/>
    <w:rsid w:val="001E1FC0"/>
    <w:rsid w:val="001E2AA6"/>
    <w:rsid w:val="001E316E"/>
    <w:rsid w:val="001E35EF"/>
    <w:rsid w:val="001E527B"/>
    <w:rsid w:val="001F018E"/>
    <w:rsid w:val="00200C13"/>
    <w:rsid w:val="00202F1D"/>
    <w:rsid w:val="00204FED"/>
    <w:rsid w:val="002058AB"/>
    <w:rsid w:val="00210ECE"/>
    <w:rsid w:val="00211DFB"/>
    <w:rsid w:val="00212E54"/>
    <w:rsid w:val="002150FB"/>
    <w:rsid w:val="0021558C"/>
    <w:rsid w:val="002172A1"/>
    <w:rsid w:val="0021764D"/>
    <w:rsid w:val="00222341"/>
    <w:rsid w:val="002244CD"/>
    <w:rsid w:val="00225CDE"/>
    <w:rsid w:val="0022794C"/>
    <w:rsid w:val="00232884"/>
    <w:rsid w:val="0023584E"/>
    <w:rsid w:val="00235FB4"/>
    <w:rsid w:val="00237F51"/>
    <w:rsid w:val="00242563"/>
    <w:rsid w:val="00243269"/>
    <w:rsid w:val="00243FCD"/>
    <w:rsid w:val="002446DA"/>
    <w:rsid w:val="00246C48"/>
    <w:rsid w:val="00247A29"/>
    <w:rsid w:val="0025313C"/>
    <w:rsid w:val="00253A0E"/>
    <w:rsid w:val="00253A21"/>
    <w:rsid w:val="00255AC1"/>
    <w:rsid w:val="00255D16"/>
    <w:rsid w:val="002637C2"/>
    <w:rsid w:val="00263C8E"/>
    <w:rsid w:val="0026419A"/>
    <w:rsid w:val="00270633"/>
    <w:rsid w:val="00270980"/>
    <w:rsid w:val="00270E96"/>
    <w:rsid w:val="002726DE"/>
    <w:rsid w:val="00275517"/>
    <w:rsid w:val="00275550"/>
    <w:rsid w:val="00276FB7"/>
    <w:rsid w:val="00281E58"/>
    <w:rsid w:val="002826F3"/>
    <w:rsid w:val="00283A5F"/>
    <w:rsid w:val="00283CA4"/>
    <w:rsid w:val="0028434F"/>
    <w:rsid w:val="0028649B"/>
    <w:rsid w:val="00287C42"/>
    <w:rsid w:val="002910FF"/>
    <w:rsid w:val="00294EE6"/>
    <w:rsid w:val="002A193A"/>
    <w:rsid w:val="002A2C2F"/>
    <w:rsid w:val="002A3257"/>
    <w:rsid w:val="002A3F29"/>
    <w:rsid w:val="002A6677"/>
    <w:rsid w:val="002A7D79"/>
    <w:rsid w:val="002B1833"/>
    <w:rsid w:val="002B3A7F"/>
    <w:rsid w:val="002B4BB1"/>
    <w:rsid w:val="002B5093"/>
    <w:rsid w:val="002B7DBB"/>
    <w:rsid w:val="002C0939"/>
    <w:rsid w:val="002C0B9E"/>
    <w:rsid w:val="002C2FA0"/>
    <w:rsid w:val="002C76D7"/>
    <w:rsid w:val="002D29D0"/>
    <w:rsid w:val="002D3A2F"/>
    <w:rsid w:val="002D7237"/>
    <w:rsid w:val="002E0AF6"/>
    <w:rsid w:val="002E33B5"/>
    <w:rsid w:val="002E559A"/>
    <w:rsid w:val="002E63DB"/>
    <w:rsid w:val="002F1469"/>
    <w:rsid w:val="002F1ABA"/>
    <w:rsid w:val="002F1E17"/>
    <w:rsid w:val="002F2666"/>
    <w:rsid w:val="002F2930"/>
    <w:rsid w:val="002F2A9B"/>
    <w:rsid w:val="002F325D"/>
    <w:rsid w:val="002F4A36"/>
    <w:rsid w:val="002F54FF"/>
    <w:rsid w:val="002F6182"/>
    <w:rsid w:val="002F6B60"/>
    <w:rsid w:val="002F71FF"/>
    <w:rsid w:val="002F7F77"/>
    <w:rsid w:val="00301D04"/>
    <w:rsid w:val="00304DEB"/>
    <w:rsid w:val="00305076"/>
    <w:rsid w:val="003074C7"/>
    <w:rsid w:val="00310268"/>
    <w:rsid w:val="0031592F"/>
    <w:rsid w:val="00322C4C"/>
    <w:rsid w:val="00323E42"/>
    <w:rsid w:val="00324755"/>
    <w:rsid w:val="00326242"/>
    <w:rsid w:val="00326983"/>
    <w:rsid w:val="00327D14"/>
    <w:rsid w:val="003300BF"/>
    <w:rsid w:val="00331015"/>
    <w:rsid w:val="00332805"/>
    <w:rsid w:val="00334318"/>
    <w:rsid w:val="003365B1"/>
    <w:rsid w:val="003400DC"/>
    <w:rsid w:val="00341031"/>
    <w:rsid w:val="003465A1"/>
    <w:rsid w:val="00347C2E"/>
    <w:rsid w:val="0035290E"/>
    <w:rsid w:val="00353817"/>
    <w:rsid w:val="00354349"/>
    <w:rsid w:val="0036045A"/>
    <w:rsid w:val="00361807"/>
    <w:rsid w:val="0036274E"/>
    <w:rsid w:val="00363DFC"/>
    <w:rsid w:val="00370BBA"/>
    <w:rsid w:val="00373AE0"/>
    <w:rsid w:val="00373F00"/>
    <w:rsid w:val="0037510F"/>
    <w:rsid w:val="00380E45"/>
    <w:rsid w:val="00382F73"/>
    <w:rsid w:val="00385307"/>
    <w:rsid w:val="00387B26"/>
    <w:rsid w:val="003902D2"/>
    <w:rsid w:val="003906F4"/>
    <w:rsid w:val="00390E10"/>
    <w:rsid w:val="00392DCB"/>
    <w:rsid w:val="0039339B"/>
    <w:rsid w:val="003943FE"/>
    <w:rsid w:val="0039579E"/>
    <w:rsid w:val="00396CEF"/>
    <w:rsid w:val="0039775E"/>
    <w:rsid w:val="003A05C9"/>
    <w:rsid w:val="003A31AA"/>
    <w:rsid w:val="003A3CD5"/>
    <w:rsid w:val="003A5A20"/>
    <w:rsid w:val="003A62F4"/>
    <w:rsid w:val="003A7AD5"/>
    <w:rsid w:val="003B0417"/>
    <w:rsid w:val="003B1208"/>
    <w:rsid w:val="003B23AA"/>
    <w:rsid w:val="003B4B6A"/>
    <w:rsid w:val="003B66B2"/>
    <w:rsid w:val="003C184A"/>
    <w:rsid w:val="003C2996"/>
    <w:rsid w:val="003C2BF1"/>
    <w:rsid w:val="003C450E"/>
    <w:rsid w:val="003D02F3"/>
    <w:rsid w:val="003D2E8B"/>
    <w:rsid w:val="003D346D"/>
    <w:rsid w:val="003D4553"/>
    <w:rsid w:val="003D51A8"/>
    <w:rsid w:val="003D54A3"/>
    <w:rsid w:val="003E37C1"/>
    <w:rsid w:val="003E4E6B"/>
    <w:rsid w:val="003F0B54"/>
    <w:rsid w:val="003F11BC"/>
    <w:rsid w:val="003F1A61"/>
    <w:rsid w:val="003F25F1"/>
    <w:rsid w:val="003F3A55"/>
    <w:rsid w:val="003F3DC7"/>
    <w:rsid w:val="003F4FEC"/>
    <w:rsid w:val="003F5FBF"/>
    <w:rsid w:val="003F6AE0"/>
    <w:rsid w:val="0040145C"/>
    <w:rsid w:val="00401697"/>
    <w:rsid w:val="00405255"/>
    <w:rsid w:val="00406E52"/>
    <w:rsid w:val="004073BB"/>
    <w:rsid w:val="00412ED5"/>
    <w:rsid w:val="00413F08"/>
    <w:rsid w:val="0041507F"/>
    <w:rsid w:val="004161B9"/>
    <w:rsid w:val="00416A7A"/>
    <w:rsid w:val="00417131"/>
    <w:rsid w:val="004205B9"/>
    <w:rsid w:val="00421203"/>
    <w:rsid w:val="00424893"/>
    <w:rsid w:val="00427BC1"/>
    <w:rsid w:val="00427FC4"/>
    <w:rsid w:val="00431AF0"/>
    <w:rsid w:val="00432406"/>
    <w:rsid w:val="00433CA4"/>
    <w:rsid w:val="00433CC2"/>
    <w:rsid w:val="00440BF8"/>
    <w:rsid w:val="00442331"/>
    <w:rsid w:val="00442CDF"/>
    <w:rsid w:val="00444048"/>
    <w:rsid w:val="00444A61"/>
    <w:rsid w:val="00445FC6"/>
    <w:rsid w:val="00447331"/>
    <w:rsid w:val="004475D2"/>
    <w:rsid w:val="004510B7"/>
    <w:rsid w:val="00456A26"/>
    <w:rsid w:val="00457038"/>
    <w:rsid w:val="00460052"/>
    <w:rsid w:val="004602E9"/>
    <w:rsid w:val="00461AA6"/>
    <w:rsid w:val="00467BED"/>
    <w:rsid w:val="004702F9"/>
    <w:rsid w:val="004750A2"/>
    <w:rsid w:val="00476E6E"/>
    <w:rsid w:val="00476E7E"/>
    <w:rsid w:val="004778E2"/>
    <w:rsid w:val="004819C5"/>
    <w:rsid w:val="0048310A"/>
    <w:rsid w:val="004864AC"/>
    <w:rsid w:val="004943AC"/>
    <w:rsid w:val="004946D8"/>
    <w:rsid w:val="00495532"/>
    <w:rsid w:val="0049627E"/>
    <w:rsid w:val="004A3DA8"/>
    <w:rsid w:val="004A5737"/>
    <w:rsid w:val="004A59A5"/>
    <w:rsid w:val="004A5B99"/>
    <w:rsid w:val="004A62A1"/>
    <w:rsid w:val="004A6448"/>
    <w:rsid w:val="004B0669"/>
    <w:rsid w:val="004B097B"/>
    <w:rsid w:val="004B52E4"/>
    <w:rsid w:val="004B5698"/>
    <w:rsid w:val="004C2BC3"/>
    <w:rsid w:val="004C446F"/>
    <w:rsid w:val="004C7D15"/>
    <w:rsid w:val="004D078B"/>
    <w:rsid w:val="004D17DE"/>
    <w:rsid w:val="004D243A"/>
    <w:rsid w:val="004D593F"/>
    <w:rsid w:val="004D713E"/>
    <w:rsid w:val="004E0C22"/>
    <w:rsid w:val="004E48DC"/>
    <w:rsid w:val="004E4DA7"/>
    <w:rsid w:val="004E7119"/>
    <w:rsid w:val="004E79C4"/>
    <w:rsid w:val="004F1AAD"/>
    <w:rsid w:val="004F2034"/>
    <w:rsid w:val="004F4993"/>
    <w:rsid w:val="004F53E8"/>
    <w:rsid w:val="004F6B6C"/>
    <w:rsid w:val="004F7AD3"/>
    <w:rsid w:val="00500906"/>
    <w:rsid w:val="00506243"/>
    <w:rsid w:val="005064BD"/>
    <w:rsid w:val="00507AC2"/>
    <w:rsid w:val="005113AD"/>
    <w:rsid w:val="005124EE"/>
    <w:rsid w:val="00512846"/>
    <w:rsid w:val="0051303E"/>
    <w:rsid w:val="0051346D"/>
    <w:rsid w:val="0051571D"/>
    <w:rsid w:val="00516CBE"/>
    <w:rsid w:val="00521652"/>
    <w:rsid w:val="00521E5D"/>
    <w:rsid w:val="00522244"/>
    <w:rsid w:val="005235F6"/>
    <w:rsid w:val="00523F97"/>
    <w:rsid w:val="00524CBD"/>
    <w:rsid w:val="00526307"/>
    <w:rsid w:val="00530A40"/>
    <w:rsid w:val="00531A3E"/>
    <w:rsid w:val="00532BD0"/>
    <w:rsid w:val="00532D9F"/>
    <w:rsid w:val="00532FBE"/>
    <w:rsid w:val="005342FE"/>
    <w:rsid w:val="00534B9C"/>
    <w:rsid w:val="005354BB"/>
    <w:rsid w:val="00535A5D"/>
    <w:rsid w:val="005361C7"/>
    <w:rsid w:val="005369FB"/>
    <w:rsid w:val="00537173"/>
    <w:rsid w:val="0053759A"/>
    <w:rsid w:val="00537944"/>
    <w:rsid w:val="00537EFD"/>
    <w:rsid w:val="00541952"/>
    <w:rsid w:val="00543612"/>
    <w:rsid w:val="00546650"/>
    <w:rsid w:val="00547990"/>
    <w:rsid w:val="005542BF"/>
    <w:rsid w:val="00554FD2"/>
    <w:rsid w:val="005551B2"/>
    <w:rsid w:val="00557A61"/>
    <w:rsid w:val="005607DB"/>
    <w:rsid w:val="00561305"/>
    <w:rsid w:val="00564485"/>
    <w:rsid w:val="005654F6"/>
    <w:rsid w:val="00567C58"/>
    <w:rsid w:val="00571257"/>
    <w:rsid w:val="0057276C"/>
    <w:rsid w:val="0057311A"/>
    <w:rsid w:val="0057346D"/>
    <w:rsid w:val="00573655"/>
    <w:rsid w:val="00574A13"/>
    <w:rsid w:val="00576212"/>
    <w:rsid w:val="0058131B"/>
    <w:rsid w:val="005818DE"/>
    <w:rsid w:val="00581B0E"/>
    <w:rsid w:val="00582481"/>
    <w:rsid w:val="005834F7"/>
    <w:rsid w:val="005850B2"/>
    <w:rsid w:val="0058519E"/>
    <w:rsid w:val="00587A45"/>
    <w:rsid w:val="00587D06"/>
    <w:rsid w:val="00590AFD"/>
    <w:rsid w:val="00593EB6"/>
    <w:rsid w:val="005952D6"/>
    <w:rsid w:val="005A6BE1"/>
    <w:rsid w:val="005A6CD6"/>
    <w:rsid w:val="005A7263"/>
    <w:rsid w:val="005A7E45"/>
    <w:rsid w:val="005A7EC0"/>
    <w:rsid w:val="005B09F0"/>
    <w:rsid w:val="005B2703"/>
    <w:rsid w:val="005B2749"/>
    <w:rsid w:val="005B2D19"/>
    <w:rsid w:val="005B3305"/>
    <w:rsid w:val="005B3D98"/>
    <w:rsid w:val="005C0020"/>
    <w:rsid w:val="005C0D14"/>
    <w:rsid w:val="005C35AF"/>
    <w:rsid w:val="005D0502"/>
    <w:rsid w:val="005D171E"/>
    <w:rsid w:val="005D175E"/>
    <w:rsid w:val="005D1B7B"/>
    <w:rsid w:val="005D535C"/>
    <w:rsid w:val="005E4C67"/>
    <w:rsid w:val="005E4FFC"/>
    <w:rsid w:val="005F0369"/>
    <w:rsid w:val="005F10AC"/>
    <w:rsid w:val="005F1A28"/>
    <w:rsid w:val="005F3BD6"/>
    <w:rsid w:val="00606FF7"/>
    <w:rsid w:val="00610045"/>
    <w:rsid w:val="00612258"/>
    <w:rsid w:val="00613947"/>
    <w:rsid w:val="006153D0"/>
    <w:rsid w:val="00615A10"/>
    <w:rsid w:val="006202D9"/>
    <w:rsid w:val="00624460"/>
    <w:rsid w:val="006279B2"/>
    <w:rsid w:val="00627E5E"/>
    <w:rsid w:val="00631004"/>
    <w:rsid w:val="00631EEA"/>
    <w:rsid w:val="00633693"/>
    <w:rsid w:val="00636B06"/>
    <w:rsid w:val="00636E8D"/>
    <w:rsid w:val="00640979"/>
    <w:rsid w:val="00640D0A"/>
    <w:rsid w:val="00643807"/>
    <w:rsid w:val="00652D8A"/>
    <w:rsid w:val="00663699"/>
    <w:rsid w:val="00664924"/>
    <w:rsid w:val="00664DF2"/>
    <w:rsid w:val="00665B1B"/>
    <w:rsid w:val="006745A2"/>
    <w:rsid w:val="00674F9E"/>
    <w:rsid w:val="00675D9D"/>
    <w:rsid w:val="0067710A"/>
    <w:rsid w:val="00680163"/>
    <w:rsid w:val="006817CA"/>
    <w:rsid w:val="00682B86"/>
    <w:rsid w:val="00682E8F"/>
    <w:rsid w:val="00683D89"/>
    <w:rsid w:val="00684669"/>
    <w:rsid w:val="0068468E"/>
    <w:rsid w:val="00684920"/>
    <w:rsid w:val="00686FAD"/>
    <w:rsid w:val="0069140C"/>
    <w:rsid w:val="0069348E"/>
    <w:rsid w:val="006956AD"/>
    <w:rsid w:val="00695F17"/>
    <w:rsid w:val="00697286"/>
    <w:rsid w:val="006A0207"/>
    <w:rsid w:val="006A087A"/>
    <w:rsid w:val="006A2281"/>
    <w:rsid w:val="006A31E4"/>
    <w:rsid w:val="006A351C"/>
    <w:rsid w:val="006A6690"/>
    <w:rsid w:val="006B062E"/>
    <w:rsid w:val="006B19A2"/>
    <w:rsid w:val="006B31E4"/>
    <w:rsid w:val="006B6AF6"/>
    <w:rsid w:val="006B6C56"/>
    <w:rsid w:val="006C1822"/>
    <w:rsid w:val="006C2286"/>
    <w:rsid w:val="006C3892"/>
    <w:rsid w:val="006C406C"/>
    <w:rsid w:val="006C5DFB"/>
    <w:rsid w:val="006C7143"/>
    <w:rsid w:val="006C73DA"/>
    <w:rsid w:val="006D1EB9"/>
    <w:rsid w:val="006D3D1C"/>
    <w:rsid w:val="006D55C6"/>
    <w:rsid w:val="006E066C"/>
    <w:rsid w:val="006E4A39"/>
    <w:rsid w:val="006E5759"/>
    <w:rsid w:val="006E583C"/>
    <w:rsid w:val="006E7367"/>
    <w:rsid w:val="006F018A"/>
    <w:rsid w:val="006F2535"/>
    <w:rsid w:val="006F27E4"/>
    <w:rsid w:val="006F28F9"/>
    <w:rsid w:val="006F4C64"/>
    <w:rsid w:val="006F5C4D"/>
    <w:rsid w:val="006F6477"/>
    <w:rsid w:val="00702861"/>
    <w:rsid w:val="007101E9"/>
    <w:rsid w:val="00712EDA"/>
    <w:rsid w:val="007161CB"/>
    <w:rsid w:val="00720627"/>
    <w:rsid w:val="00720BCA"/>
    <w:rsid w:val="00721025"/>
    <w:rsid w:val="00721442"/>
    <w:rsid w:val="007214CB"/>
    <w:rsid w:val="00722F8A"/>
    <w:rsid w:val="00723D60"/>
    <w:rsid w:val="00725B6F"/>
    <w:rsid w:val="00725EC0"/>
    <w:rsid w:val="007300C9"/>
    <w:rsid w:val="0073036B"/>
    <w:rsid w:val="00730B92"/>
    <w:rsid w:val="007327E3"/>
    <w:rsid w:val="0073309B"/>
    <w:rsid w:val="007334D5"/>
    <w:rsid w:val="007359DC"/>
    <w:rsid w:val="00736636"/>
    <w:rsid w:val="00740676"/>
    <w:rsid w:val="0074608E"/>
    <w:rsid w:val="0074657F"/>
    <w:rsid w:val="00751315"/>
    <w:rsid w:val="00752615"/>
    <w:rsid w:val="00753182"/>
    <w:rsid w:val="0075503E"/>
    <w:rsid w:val="007557B8"/>
    <w:rsid w:val="00755E06"/>
    <w:rsid w:val="00757D74"/>
    <w:rsid w:val="007615D2"/>
    <w:rsid w:val="00770432"/>
    <w:rsid w:val="00773089"/>
    <w:rsid w:val="00773204"/>
    <w:rsid w:val="00775548"/>
    <w:rsid w:val="00777900"/>
    <w:rsid w:val="00781DDF"/>
    <w:rsid w:val="0078330A"/>
    <w:rsid w:val="00783E42"/>
    <w:rsid w:val="00786473"/>
    <w:rsid w:val="00787E11"/>
    <w:rsid w:val="00790815"/>
    <w:rsid w:val="007927C3"/>
    <w:rsid w:val="00793339"/>
    <w:rsid w:val="00796458"/>
    <w:rsid w:val="00796704"/>
    <w:rsid w:val="00797B54"/>
    <w:rsid w:val="00797FE5"/>
    <w:rsid w:val="007A1007"/>
    <w:rsid w:val="007A14B8"/>
    <w:rsid w:val="007A4E65"/>
    <w:rsid w:val="007B3396"/>
    <w:rsid w:val="007B44B5"/>
    <w:rsid w:val="007B5D72"/>
    <w:rsid w:val="007B61F5"/>
    <w:rsid w:val="007B7C96"/>
    <w:rsid w:val="007B7F69"/>
    <w:rsid w:val="007C02E8"/>
    <w:rsid w:val="007C0EBD"/>
    <w:rsid w:val="007C25E1"/>
    <w:rsid w:val="007C33DB"/>
    <w:rsid w:val="007C4AE5"/>
    <w:rsid w:val="007C7F58"/>
    <w:rsid w:val="007D02C6"/>
    <w:rsid w:val="007D10A0"/>
    <w:rsid w:val="007D36D7"/>
    <w:rsid w:val="007D439D"/>
    <w:rsid w:val="007D4836"/>
    <w:rsid w:val="007D4C10"/>
    <w:rsid w:val="007D52D8"/>
    <w:rsid w:val="007D5E4A"/>
    <w:rsid w:val="007E1C48"/>
    <w:rsid w:val="007E5A53"/>
    <w:rsid w:val="007E6378"/>
    <w:rsid w:val="007E7328"/>
    <w:rsid w:val="007E7A63"/>
    <w:rsid w:val="007F0A1B"/>
    <w:rsid w:val="007F1914"/>
    <w:rsid w:val="007F34C7"/>
    <w:rsid w:val="007F4A00"/>
    <w:rsid w:val="007F521E"/>
    <w:rsid w:val="007F58D0"/>
    <w:rsid w:val="007F694A"/>
    <w:rsid w:val="007F7E35"/>
    <w:rsid w:val="0080132A"/>
    <w:rsid w:val="00802BD2"/>
    <w:rsid w:val="00802DA2"/>
    <w:rsid w:val="008030CD"/>
    <w:rsid w:val="0080415D"/>
    <w:rsid w:val="00804B2A"/>
    <w:rsid w:val="008050F1"/>
    <w:rsid w:val="008063ED"/>
    <w:rsid w:val="00807351"/>
    <w:rsid w:val="00817554"/>
    <w:rsid w:val="008179FC"/>
    <w:rsid w:val="00817DE4"/>
    <w:rsid w:val="008203E9"/>
    <w:rsid w:val="008223B6"/>
    <w:rsid w:val="00823038"/>
    <w:rsid w:val="00823B1F"/>
    <w:rsid w:val="00824C6B"/>
    <w:rsid w:val="008262C4"/>
    <w:rsid w:val="00832CD2"/>
    <w:rsid w:val="0083307B"/>
    <w:rsid w:val="00834E98"/>
    <w:rsid w:val="00837367"/>
    <w:rsid w:val="008403FA"/>
    <w:rsid w:val="008409E2"/>
    <w:rsid w:val="00843BD2"/>
    <w:rsid w:val="00846175"/>
    <w:rsid w:val="008469DF"/>
    <w:rsid w:val="00850DDC"/>
    <w:rsid w:val="008512CB"/>
    <w:rsid w:val="00853B6A"/>
    <w:rsid w:val="00854097"/>
    <w:rsid w:val="00855025"/>
    <w:rsid w:val="0085748A"/>
    <w:rsid w:val="00863280"/>
    <w:rsid w:val="008648EB"/>
    <w:rsid w:val="00870A19"/>
    <w:rsid w:val="00872DF6"/>
    <w:rsid w:val="00875DBD"/>
    <w:rsid w:val="008778C4"/>
    <w:rsid w:val="00880A93"/>
    <w:rsid w:val="00883922"/>
    <w:rsid w:val="00890420"/>
    <w:rsid w:val="008909BE"/>
    <w:rsid w:val="00893308"/>
    <w:rsid w:val="00893A0A"/>
    <w:rsid w:val="00896C03"/>
    <w:rsid w:val="008A33D9"/>
    <w:rsid w:val="008A48ED"/>
    <w:rsid w:val="008A4B1F"/>
    <w:rsid w:val="008A72C7"/>
    <w:rsid w:val="008B0922"/>
    <w:rsid w:val="008B1C96"/>
    <w:rsid w:val="008B5277"/>
    <w:rsid w:val="008C0C55"/>
    <w:rsid w:val="008C2F90"/>
    <w:rsid w:val="008C3BC6"/>
    <w:rsid w:val="008C4036"/>
    <w:rsid w:val="008C4CF4"/>
    <w:rsid w:val="008C6BB9"/>
    <w:rsid w:val="008D08BB"/>
    <w:rsid w:val="008D24DF"/>
    <w:rsid w:val="008E0033"/>
    <w:rsid w:val="008E3307"/>
    <w:rsid w:val="008E3C16"/>
    <w:rsid w:val="008E4889"/>
    <w:rsid w:val="008E6081"/>
    <w:rsid w:val="008E68AB"/>
    <w:rsid w:val="008E7D1D"/>
    <w:rsid w:val="008F0A2B"/>
    <w:rsid w:val="008F31D0"/>
    <w:rsid w:val="008F3517"/>
    <w:rsid w:val="008F39C3"/>
    <w:rsid w:val="009010E3"/>
    <w:rsid w:val="0090257C"/>
    <w:rsid w:val="009040C6"/>
    <w:rsid w:val="00904774"/>
    <w:rsid w:val="00905B16"/>
    <w:rsid w:val="00915012"/>
    <w:rsid w:val="009156BB"/>
    <w:rsid w:val="00915E79"/>
    <w:rsid w:val="00916282"/>
    <w:rsid w:val="00917798"/>
    <w:rsid w:val="009231E4"/>
    <w:rsid w:val="00925A96"/>
    <w:rsid w:val="009269EC"/>
    <w:rsid w:val="00927406"/>
    <w:rsid w:val="00932798"/>
    <w:rsid w:val="00933C43"/>
    <w:rsid w:val="00935AED"/>
    <w:rsid w:val="0094057F"/>
    <w:rsid w:val="009438CD"/>
    <w:rsid w:val="009449CE"/>
    <w:rsid w:val="00944D98"/>
    <w:rsid w:val="0094554A"/>
    <w:rsid w:val="00945A55"/>
    <w:rsid w:val="00945D18"/>
    <w:rsid w:val="0095025A"/>
    <w:rsid w:val="00952AE4"/>
    <w:rsid w:val="00953AC1"/>
    <w:rsid w:val="00960CA3"/>
    <w:rsid w:val="0096207F"/>
    <w:rsid w:val="00962242"/>
    <w:rsid w:val="00963624"/>
    <w:rsid w:val="009641F1"/>
    <w:rsid w:val="00964AA9"/>
    <w:rsid w:val="00967FAE"/>
    <w:rsid w:val="00972CEA"/>
    <w:rsid w:val="00973004"/>
    <w:rsid w:val="00974803"/>
    <w:rsid w:val="009748A5"/>
    <w:rsid w:val="00974DE2"/>
    <w:rsid w:val="00975C76"/>
    <w:rsid w:val="00977B83"/>
    <w:rsid w:val="00980259"/>
    <w:rsid w:val="00982F64"/>
    <w:rsid w:val="00985650"/>
    <w:rsid w:val="0098578F"/>
    <w:rsid w:val="00986399"/>
    <w:rsid w:val="00987C1D"/>
    <w:rsid w:val="00991D5B"/>
    <w:rsid w:val="009966D6"/>
    <w:rsid w:val="009A0BCC"/>
    <w:rsid w:val="009A0CEC"/>
    <w:rsid w:val="009A24A7"/>
    <w:rsid w:val="009A50FF"/>
    <w:rsid w:val="009A7215"/>
    <w:rsid w:val="009B69C4"/>
    <w:rsid w:val="009B7E3B"/>
    <w:rsid w:val="009C2713"/>
    <w:rsid w:val="009C4A6C"/>
    <w:rsid w:val="009C62BF"/>
    <w:rsid w:val="009C7F88"/>
    <w:rsid w:val="009D10F1"/>
    <w:rsid w:val="009D19E1"/>
    <w:rsid w:val="009D2160"/>
    <w:rsid w:val="009D37BF"/>
    <w:rsid w:val="009D40C0"/>
    <w:rsid w:val="009D6752"/>
    <w:rsid w:val="009E03C4"/>
    <w:rsid w:val="009E20EC"/>
    <w:rsid w:val="009E385F"/>
    <w:rsid w:val="009E7FFC"/>
    <w:rsid w:val="009F0FB9"/>
    <w:rsid w:val="009F331A"/>
    <w:rsid w:val="009F5908"/>
    <w:rsid w:val="009F5D65"/>
    <w:rsid w:val="00A00AC7"/>
    <w:rsid w:val="00A01FBF"/>
    <w:rsid w:val="00A0240C"/>
    <w:rsid w:val="00A037B1"/>
    <w:rsid w:val="00A03E1D"/>
    <w:rsid w:val="00A10002"/>
    <w:rsid w:val="00A12B0F"/>
    <w:rsid w:val="00A14590"/>
    <w:rsid w:val="00A14792"/>
    <w:rsid w:val="00A206EC"/>
    <w:rsid w:val="00A220CE"/>
    <w:rsid w:val="00A359B7"/>
    <w:rsid w:val="00A364F5"/>
    <w:rsid w:val="00A36955"/>
    <w:rsid w:val="00A41558"/>
    <w:rsid w:val="00A4198D"/>
    <w:rsid w:val="00A45698"/>
    <w:rsid w:val="00A508F8"/>
    <w:rsid w:val="00A54355"/>
    <w:rsid w:val="00A625C3"/>
    <w:rsid w:val="00A629F1"/>
    <w:rsid w:val="00A63399"/>
    <w:rsid w:val="00A669BC"/>
    <w:rsid w:val="00A71836"/>
    <w:rsid w:val="00A72389"/>
    <w:rsid w:val="00A734CD"/>
    <w:rsid w:val="00A73917"/>
    <w:rsid w:val="00A73A91"/>
    <w:rsid w:val="00A73F45"/>
    <w:rsid w:val="00A75816"/>
    <w:rsid w:val="00A76936"/>
    <w:rsid w:val="00A7763E"/>
    <w:rsid w:val="00A806E3"/>
    <w:rsid w:val="00A81D2D"/>
    <w:rsid w:val="00A82140"/>
    <w:rsid w:val="00A841E5"/>
    <w:rsid w:val="00A863CE"/>
    <w:rsid w:val="00A8652A"/>
    <w:rsid w:val="00A87F09"/>
    <w:rsid w:val="00A93AC4"/>
    <w:rsid w:val="00AA5843"/>
    <w:rsid w:val="00AA60E3"/>
    <w:rsid w:val="00AA7D2C"/>
    <w:rsid w:val="00AB3153"/>
    <w:rsid w:val="00AB4532"/>
    <w:rsid w:val="00AB4ECF"/>
    <w:rsid w:val="00AB5348"/>
    <w:rsid w:val="00AB5FF7"/>
    <w:rsid w:val="00AB6523"/>
    <w:rsid w:val="00AC2D54"/>
    <w:rsid w:val="00AC5FA4"/>
    <w:rsid w:val="00AC63A7"/>
    <w:rsid w:val="00AC6F98"/>
    <w:rsid w:val="00AC7786"/>
    <w:rsid w:val="00AD0F39"/>
    <w:rsid w:val="00AD2039"/>
    <w:rsid w:val="00AD50DD"/>
    <w:rsid w:val="00AD65CA"/>
    <w:rsid w:val="00AD7E11"/>
    <w:rsid w:val="00AE098D"/>
    <w:rsid w:val="00AE0F4E"/>
    <w:rsid w:val="00AE1AE6"/>
    <w:rsid w:val="00AE1CB6"/>
    <w:rsid w:val="00AE348D"/>
    <w:rsid w:val="00AE42C1"/>
    <w:rsid w:val="00AE6378"/>
    <w:rsid w:val="00AE7B13"/>
    <w:rsid w:val="00AF2AED"/>
    <w:rsid w:val="00AF4134"/>
    <w:rsid w:val="00B0036C"/>
    <w:rsid w:val="00B00503"/>
    <w:rsid w:val="00B01C0E"/>
    <w:rsid w:val="00B03B1C"/>
    <w:rsid w:val="00B075D3"/>
    <w:rsid w:val="00B11FEA"/>
    <w:rsid w:val="00B1691C"/>
    <w:rsid w:val="00B16BBF"/>
    <w:rsid w:val="00B16CF7"/>
    <w:rsid w:val="00B228A9"/>
    <w:rsid w:val="00B25B33"/>
    <w:rsid w:val="00B26A6B"/>
    <w:rsid w:val="00B27B2D"/>
    <w:rsid w:val="00B30B03"/>
    <w:rsid w:val="00B33D05"/>
    <w:rsid w:val="00B34A4F"/>
    <w:rsid w:val="00B3585A"/>
    <w:rsid w:val="00B36131"/>
    <w:rsid w:val="00B3731C"/>
    <w:rsid w:val="00B4058E"/>
    <w:rsid w:val="00B40627"/>
    <w:rsid w:val="00B4180E"/>
    <w:rsid w:val="00B43713"/>
    <w:rsid w:val="00B4432E"/>
    <w:rsid w:val="00B44382"/>
    <w:rsid w:val="00B443E6"/>
    <w:rsid w:val="00B44E30"/>
    <w:rsid w:val="00B46CD5"/>
    <w:rsid w:val="00B54D92"/>
    <w:rsid w:val="00B5500F"/>
    <w:rsid w:val="00B616E8"/>
    <w:rsid w:val="00B630B8"/>
    <w:rsid w:val="00B642F1"/>
    <w:rsid w:val="00B64CA1"/>
    <w:rsid w:val="00B73086"/>
    <w:rsid w:val="00B732AF"/>
    <w:rsid w:val="00B76083"/>
    <w:rsid w:val="00B80B72"/>
    <w:rsid w:val="00B81D27"/>
    <w:rsid w:val="00B8208C"/>
    <w:rsid w:val="00B8281C"/>
    <w:rsid w:val="00B85E24"/>
    <w:rsid w:val="00B87955"/>
    <w:rsid w:val="00B902F9"/>
    <w:rsid w:val="00B90CF6"/>
    <w:rsid w:val="00B952CD"/>
    <w:rsid w:val="00B954B0"/>
    <w:rsid w:val="00B95D8A"/>
    <w:rsid w:val="00B97A6F"/>
    <w:rsid w:val="00BA0766"/>
    <w:rsid w:val="00BA34F1"/>
    <w:rsid w:val="00BA4C9B"/>
    <w:rsid w:val="00BA5508"/>
    <w:rsid w:val="00BA59CF"/>
    <w:rsid w:val="00BB5740"/>
    <w:rsid w:val="00BB7B92"/>
    <w:rsid w:val="00BC210F"/>
    <w:rsid w:val="00BC7212"/>
    <w:rsid w:val="00BD16FC"/>
    <w:rsid w:val="00BD2869"/>
    <w:rsid w:val="00BD35BD"/>
    <w:rsid w:val="00BD4049"/>
    <w:rsid w:val="00BE3509"/>
    <w:rsid w:val="00BE35BD"/>
    <w:rsid w:val="00BE40A3"/>
    <w:rsid w:val="00BE4D44"/>
    <w:rsid w:val="00BE6AFE"/>
    <w:rsid w:val="00BE74D4"/>
    <w:rsid w:val="00BF30D2"/>
    <w:rsid w:val="00BF502B"/>
    <w:rsid w:val="00BF560E"/>
    <w:rsid w:val="00BF588F"/>
    <w:rsid w:val="00BF623E"/>
    <w:rsid w:val="00BF7137"/>
    <w:rsid w:val="00C008AF"/>
    <w:rsid w:val="00C04E84"/>
    <w:rsid w:val="00C05E0F"/>
    <w:rsid w:val="00C06C34"/>
    <w:rsid w:val="00C06FB7"/>
    <w:rsid w:val="00C11AAB"/>
    <w:rsid w:val="00C13C29"/>
    <w:rsid w:val="00C14F02"/>
    <w:rsid w:val="00C15573"/>
    <w:rsid w:val="00C15829"/>
    <w:rsid w:val="00C1757D"/>
    <w:rsid w:val="00C2001D"/>
    <w:rsid w:val="00C2194E"/>
    <w:rsid w:val="00C219E2"/>
    <w:rsid w:val="00C22203"/>
    <w:rsid w:val="00C238A5"/>
    <w:rsid w:val="00C24506"/>
    <w:rsid w:val="00C3219F"/>
    <w:rsid w:val="00C3319B"/>
    <w:rsid w:val="00C338FB"/>
    <w:rsid w:val="00C35F00"/>
    <w:rsid w:val="00C36189"/>
    <w:rsid w:val="00C4369E"/>
    <w:rsid w:val="00C511C8"/>
    <w:rsid w:val="00C515F0"/>
    <w:rsid w:val="00C51714"/>
    <w:rsid w:val="00C53625"/>
    <w:rsid w:val="00C5750C"/>
    <w:rsid w:val="00C577A7"/>
    <w:rsid w:val="00C644A0"/>
    <w:rsid w:val="00C71547"/>
    <w:rsid w:val="00C722BA"/>
    <w:rsid w:val="00C730E9"/>
    <w:rsid w:val="00C74FF1"/>
    <w:rsid w:val="00C81639"/>
    <w:rsid w:val="00C81E90"/>
    <w:rsid w:val="00C848F7"/>
    <w:rsid w:val="00C851D2"/>
    <w:rsid w:val="00C85E85"/>
    <w:rsid w:val="00C94F86"/>
    <w:rsid w:val="00C95E00"/>
    <w:rsid w:val="00C975A5"/>
    <w:rsid w:val="00CA1B7D"/>
    <w:rsid w:val="00CA2CFA"/>
    <w:rsid w:val="00CA4124"/>
    <w:rsid w:val="00CA4C85"/>
    <w:rsid w:val="00CB4933"/>
    <w:rsid w:val="00CB49A4"/>
    <w:rsid w:val="00CB587C"/>
    <w:rsid w:val="00CB6F29"/>
    <w:rsid w:val="00CB75D9"/>
    <w:rsid w:val="00CC1381"/>
    <w:rsid w:val="00CC1706"/>
    <w:rsid w:val="00CC278D"/>
    <w:rsid w:val="00CC2967"/>
    <w:rsid w:val="00CC2D18"/>
    <w:rsid w:val="00CC2DFB"/>
    <w:rsid w:val="00CC545A"/>
    <w:rsid w:val="00CC6190"/>
    <w:rsid w:val="00CC76F4"/>
    <w:rsid w:val="00CC7E5C"/>
    <w:rsid w:val="00CD1109"/>
    <w:rsid w:val="00CD1328"/>
    <w:rsid w:val="00CD1EA8"/>
    <w:rsid w:val="00CD6CC5"/>
    <w:rsid w:val="00CD79FF"/>
    <w:rsid w:val="00CE24D8"/>
    <w:rsid w:val="00CE59E6"/>
    <w:rsid w:val="00CF06F5"/>
    <w:rsid w:val="00CF11A8"/>
    <w:rsid w:val="00CF2885"/>
    <w:rsid w:val="00CF4B64"/>
    <w:rsid w:val="00CF5C72"/>
    <w:rsid w:val="00D00E79"/>
    <w:rsid w:val="00D02B32"/>
    <w:rsid w:val="00D03322"/>
    <w:rsid w:val="00D04571"/>
    <w:rsid w:val="00D048ED"/>
    <w:rsid w:val="00D05A51"/>
    <w:rsid w:val="00D05BFC"/>
    <w:rsid w:val="00D05DEB"/>
    <w:rsid w:val="00D06116"/>
    <w:rsid w:val="00D0719E"/>
    <w:rsid w:val="00D07FD6"/>
    <w:rsid w:val="00D16D68"/>
    <w:rsid w:val="00D22D8C"/>
    <w:rsid w:val="00D23D1F"/>
    <w:rsid w:val="00D255DA"/>
    <w:rsid w:val="00D26DFD"/>
    <w:rsid w:val="00D27AFB"/>
    <w:rsid w:val="00D312C3"/>
    <w:rsid w:val="00D33E55"/>
    <w:rsid w:val="00D35FCB"/>
    <w:rsid w:val="00D36B48"/>
    <w:rsid w:val="00D37A83"/>
    <w:rsid w:val="00D37F3F"/>
    <w:rsid w:val="00D40390"/>
    <w:rsid w:val="00D40C56"/>
    <w:rsid w:val="00D450F6"/>
    <w:rsid w:val="00D500DF"/>
    <w:rsid w:val="00D53B15"/>
    <w:rsid w:val="00D53B2B"/>
    <w:rsid w:val="00D55E2A"/>
    <w:rsid w:val="00D6130C"/>
    <w:rsid w:val="00D624AA"/>
    <w:rsid w:val="00D6279B"/>
    <w:rsid w:val="00D62C5E"/>
    <w:rsid w:val="00D6335C"/>
    <w:rsid w:val="00D65678"/>
    <w:rsid w:val="00D6622C"/>
    <w:rsid w:val="00D715A3"/>
    <w:rsid w:val="00D73507"/>
    <w:rsid w:val="00D74041"/>
    <w:rsid w:val="00D74233"/>
    <w:rsid w:val="00D74479"/>
    <w:rsid w:val="00D74E7F"/>
    <w:rsid w:val="00D76D4D"/>
    <w:rsid w:val="00D80CA2"/>
    <w:rsid w:val="00D80FA7"/>
    <w:rsid w:val="00D82974"/>
    <w:rsid w:val="00D85602"/>
    <w:rsid w:val="00D905C8"/>
    <w:rsid w:val="00D91650"/>
    <w:rsid w:val="00D918B6"/>
    <w:rsid w:val="00D946E6"/>
    <w:rsid w:val="00D94F9E"/>
    <w:rsid w:val="00D94FE7"/>
    <w:rsid w:val="00D961C3"/>
    <w:rsid w:val="00DA5321"/>
    <w:rsid w:val="00DA6EAF"/>
    <w:rsid w:val="00DB2028"/>
    <w:rsid w:val="00DB2EEB"/>
    <w:rsid w:val="00DB30DE"/>
    <w:rsid w:val="00DB4A51"/>
    <w:rsid w:val="00DB6C13"/>
    <w:rsid w:val="00DB6E04"/>
    <w:rsid w:val="00DC0A6B"/>
    <w:rsid w:val="00DC317D"/>
    <w:rsid w:val="00DC47E1"/>
    <w:rsid w:val="00DC4C92"/>
    <w:rsid w:val="00DD0BCF"/>
    <w:rsid w:val="00DD396C"/>
    <w:rsid w:val="00DD57AC"/>
    <w:rsid w:val="00DE0275"/>
    <w:rsid w:val="00DE24E9"/>
    <w:rsid w:val="00DE3A75"/>
    <w:rsid w:val="00DF61F6"/>
    <w:rsid w:val="00DF62A2"/>
    <w:rsid w:val="00DF6B08"/>
    <w:rsid w:val="00DF6DD4"/>
    <w:rsid w:val="00E020A3"/>
    <w:rsid w:val="00E0305A"/>
    <w:rsid w:val="00E05342"/>
    <w:rsid w:val="00E05A8F"/>
    <w:rsid w:val="00E063FD"/>
    <w:rsid w:val="00E10B89"/>
    <w:rsid w:val="00E11211"/>
    <w:rsid w:val="00E12AAD"/>
    <w:rsid w:val="00E12C30"/>
    <w:rsid w:val="00E145DE"/>
    <w:rsid w:val="00E1665D"/>
    <w:rsid w:val="00E20FE5"/>
    <w:rsid w:val="00E21053"/>
    <w:rsid w:val="00E22FC3"/>
    <w:rsid w:val="00E24295"/>
    <w:rsid w:val="00E25638"/>
    <w:rsid w:val="00E2629E"/>
    <w:rsid w:val="00E26963"/>
    <w:rsid w:val="00E307BD"/>
    <w:rsid w:val="00E33EB3"/>
    <w:rsid w:val="00E34631"/>
    <w:rsid w:val="00E34876"/>
    <w:rsid w:val="00E367A2"/>
    <w:rsid w:val="00E373B5"/>
    <w:rsid w:val="00E3764D"/>
    <w:rsid w:val="00E404C8"/>
    <w:rsid w:val="00E44ACC"/>
    <w:rsid w:val="00E4562F"/>
    <w:rsid w:val="00E50B9B"/>
    <w:rsid w:val="00E525F9"/>
    <w:rsid w:val="00E542C5"/>
    <w:rsid w:val="00E5454B"/>
    <w:rsid w:val="00E553E1"/>
    <w:rsid w:val="00E60190"/>
    <w:rsid w:val="00E64E67"/>
    <w:rsid w:val="00E66F08"/>
    <w:rsid w:val="00E674F3"/>
    <w:rsid w:val="00E67A72"/>
    <w:rsid w:val="00E67D21"/>
    <w:rsid w:val="00E717FD"/>
    <w:rsid w:val="00E722CE"/>
    <w:rsid w:val="00E75B32"/>
    <w:rsid w:val="00E77AAD"/>
    <w:rsid w:val="00E80822"/>
    <w:rsid w:val="00E80BC8"/>
    <w:rsid w:val="00E815AF"/>
    <w:rsid w:val="00E8220D"/>
    <w:rsid w:val="00E82845"/>
    <w:rsid w:val="00E87156"/>
    <w:rsid w:val="00E93BF2"/>
    <w:rsid w:val="00E96C38"/>
    <w:rsid w:val="00EA3BC4"/>
    <w:rsid w:val="00EA5FA4"/>
    <w:rsid w:val="00EB2055"/>
    <w:rsid w:val="00EB208F"/>
    <w:rsid w:val="00EB305B"/>
    <w:rsid w:val="00EB4706"/>
    <w:rsid w:val="00EB6325"/>
    <w:rsid w:val="00EC01A3"/>
    <w:rsid w:val="00EC57DF"/>
    <w:rsid w:val="00EC696A"/>
    <w:rsid w:val="00EC7E47"/>
    <w:rsid w:val="00ED0BB5"/>
    <w:rsid w:val="00ED1DB3"/>
    <w:rsid w:val="00ED2D57"/>
    <w:rsid w:val="00ED57FE"/>
    <w:rsid w:val="00ED59A1"/>
    <w:rsid w:val="00EE2E46"/>
    <w:rsid w:val="00EE5AB3"/>
    <w:rsid w:val="00EF189C"/>
    <w:rsid w:val="00EF1B33"/>
    <w:rsid w:val="00EF5476"/>
    <w:rsid w:val="00F0099F"/>
    <w:rsid w:val="00F02F63"/>
    <w:rsid w:val="00F0356C"/>
    <w:rsid w:val="00F036AC"/>
    <w:rsid w:val="00F04653"/>
    <w:rsid w:val="00F05E97"/>
    <w:rsid w:val="00F11EB5"/>
    <w:rsid w:val="00F122FB"/>
    <w:rsid w:val="00F1254C"/>
    <w:rsid w:val="00F14830"/>
    <w:rsid w:val="00F16EF9"/>
    <w:rsid w:val="00F2182C"/>
    <w:rsid w:val="00F221DE"/>
    <w:rsid w:val="00F251B5"/>
    <w:rsid w:val="00F27ECD"/>
    <w:rsid w:val="00F30CA4"/>
    <w:rsid w:val="00F31AC2"/>
    <w:rsid w:val="00F34DB6"/>
    <w:rsid w:val="00F351C4"/>
    <w:rsid w:val="00F3539D"/>
    <w:rsid w:val="00F3689B"/>
    <w:rsid w:val="00F3730E"/>
    <w:rsid w:val="00F43A18"/>
    <w:rsid w:val="00F44099"/>
    <w:rsid w:val="00F46CF2"/>
    <w:rsid w:val="00F51F47"/>
    <w:rsid w:val="00F53932"/>
    <w:rsid w:val="00F53C63"/>
    <w:rsid w:val="00F544E9"/>
    <w:rsid w:val="00F55C70"/>
    <w:rsid w:val="00F57F19"/>
    <w:rsid w:val="00F6111E"/>
    <w:rsid w:val="00F65A08"/>
    <w:rsid w:val="00F6795C"/>
    <w:rsid w:val="00F67C1C"/>
    <w:rsid w:val="00F706D1"/>
    <w:rsid w:val="00F71748"/>
    <w:rsid w:val="00F721B1"/>
    <w:rsid w:val="00F72E96"/>
    <w:rsid w:val="00F81E72"/>
    <w:rsid w:val="00F84C49"/>
    <w:rsid w:val="00F85B67"/>
    <w:rsid w:val="00F87512"/>
    <w:rsid w:val="00F90808"/>
    <w:rsid w:val="00F90C22"/>
    <w:rsid w:val="00F9319A"/>
    <w:rsid w:val="00F93578"/>
    <w:rsid w:val="00F952F4"/>
    <w:rsid w:val="00F95FC2"/>
    <w:rsid w:val="00FA0A95"/>
    <w:rsid w:val="00FA32E1"/>
    <w:rsid w:val="00FA6ABC"/>
    <w:rsid w:val="00FA6DE7"/>
    <w:rsid w:val="00FB053A"/>
    <w:rsid w:val="00FB092A"/>
    <w:rsid w:val="00FB5A46"/>
    <w:rsid w:val="00FB5F28"/>
    <w:rsid w:val="00FC5DF9"/>
    <w:rsid w:val="00FC663A"/>
    <w:rsid w:val="00FC783B"/>
    <w:rsid w:val="00FD5747"/>
    <w:rsid w:val="00FE5155"/>
    <w:rsid w:val="00FF2C16"/>
    <w:rsid w:val="00FF3C9E"/>
    <w:rsid w:val="00FF46AE"/>
    <w:rsid w:val="00FF74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93B578"/>
  <w15:chartTrackingRefBased/>
  <w15:docId w15:val="{5BBF7E57-67C7-4FB8-B469-0B24A7DD4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4180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95E0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180E"/>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753182"/>
    <w:pPr>
      <w:spacing w:after="0" w:line="240" w:lineRule="auto"/>
      <w:ind w:left="720"/>
      <w:contextualSpacing/>
    </w:pPr>
    <w:rPr>
      <w:rFonts w:ascii="Tahoma" w:eastAsia="Arial Unicode MS" w:hAnsi="Tahoma" w:cs="Arial Unicode MS"/>
      <w:color w:val="000000"/>
      <w:sz w:val="24"/>
      <w:szCs w:val="24"/>
      <w:u w:color="000000"/>
      <w:lang w:val="en-US" w:eastAsia="en-GB"/>
      <w14:textOutline w14:w="0" w14:cap="flat" w14:cmpd="sng" w14:algn="ctr">
        <w14:noFill/>
        <w14:prstDash w14:val="solid"/>
        <w14:bevel/>
      </w14:textOutline>
    </w:rPr>
  </w:style>
  <w:style w:type="paragraph" w:styleId="NoSpacing">
    <w:name w:val="No Spacing"/>
    <w:uiPriority w:val="1"/>
    <w:qFormat/>
    <w:rsid w:val="00753182"/>
    <w:pPr>
      <w:spacing w:after="0" w:line="240" w:lineRule="auto"/>
    </w:pPr>
  </w:style>
  <w:style w:type="paragraph" w:styleId="NormalWeb">
    <w:name w:val="Normal (Web)"/>
    <w:basedOn w:val="Normal"/>
    <w:uiPriority w:val="99"/>
    <w:unhideWhenUsed/>
    <w:rsid w:val="002F6B6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D36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36D7"/>
  </w:style>
  <w:style w:type="paragraph" w:styleId="Footer">
    <w:name w:val="footer"/>
    <w:basedOn w:val="Normal"/>
    <w:link w:val="FooterChar"/>
    <w:uiPriority w:val="99"/>
    <w:unhideWhenUsed/>
    <w:rsid w:val="007D36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36D7"/>
  </w:style>
  <w:style w:type="table" w:styleId="TableGrid">
    <w:name w:val="Table Grid"/>
    <w:basedOn w:val="TableNormal"/>
    <w:uiPriority w:val="39"/>
    <w:rsid w:val="00682B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C95E00"/>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026917">
      <w:bodyDiv w:val="1"/>
      <w:marLeft w:val="0"/>
      <w:marRight w:val="0"/>
      <w:marTop w:val="0"/>
      <w:marBottom w:val="0"/>
      <w:divBdr>
        <w:top w:val="none" w:sz="0" w:space="0" w:color="auto"/>
        <w:left w:val="none" w:sz="0" w:space="0" w:color="auto"/>
        <w:bottom w:val="none" w:sz="0" w:space="0" w:color="auto"/>
        <w:right w:val="none" w:sz="0" w:space="0" w:color="auto"/>
      </w:divBdr>
      <w:divsChild>
        <w:div w:id="1840846279">
          <w:marLeft w:val="0"/>
          <w:marRight w:val="0"/>
          <w:marTop w:val="0"/>
          <w:marBottom w:val="0"/>
          <w:divBdr>
            <w:top w:val="none" w:sz="0" w:space="0" w:color="auto"/>
            <w:left w:val="none" w:sz="0" w:space="0" w:color="auto"/>
            <w:bottom w:val="none" w:sz="0" w:space="0" w:color="auto"/>
            <w:right w:val="none" w:sz="0" w:space="0" w:color="auto"/>
          </w:divBdr>
        </w:div>
      </w:divsChild>
    </w:div>
    <w:div w:id="228926538">
      <w:bodyDiv w:val="1"/>
      <w:marLeft w:val="0"/>
      <w:marRight w:val="0"/>
      <w:marTop w:val="0"/>
      <w:marBottom w:val="0"/>
      <w:divBdr>
        <w:top w:val="none" w:sz="0" w:space="0" w:color="auto"/>
        <w:left w:val="none" w:sz="0" w:space="0" w:color="auto"/>
        <w:bottom w:val="none" w:sz="0" w:space="0" w:color="auto"/>
        <w:right w:val="none" w:sz="0" w:space="0" w:color="auto"/>
      </w:divBdr>
    </w:div>
    <w:div w:id="272709273">
      <w:bodyDiv w:val="1"/>
      <w:marLeft w:val="0"/>
      <w:marRight w:val="0"/>
      <w:marTop w:val="0"/>
      <w:marBottom w:val="0"/>
      <w:divBdr>
        <w:top w:val="none" w:sz="0" w:space="0" w:color="auto"/>
        <w:left w:val="none" w:sz="0" w:space="0" w:color="auto"/>
        <w:bottom w:val="none" w:sz="0" w:space="0" w:color="auto"/>
        <w:right w:val="none" w:sz="0" w:space="0" w:color="auto"/>
      </w:divBdr>
    </w:div>
    <w:div w:id="390538324">
      <w:bodyDiv w:val="1"/>
      <w:marLeft w:val="0"/>
      <w:marRight w:val="0"/>
      <w:marTop w:val="0"/>
      <w:marBottom w:val="0"/>
      <w:divBdr>
        <w:top w:val="none" w:sz="0" w:space="0" w:color="auto"/>
        <w:left w:val="none" w:sz="0" w:space="0" w:color="auto"/>
        <w:bottom w:val="none" w:sz="0" w:space="0" w:color="auto"/>
        <w:right w:val="none" w:sz="0" w:space="0" w:color="auto"/>
      </w:divBdr>
    </w:div>
    <w:div w:id="391778889">
      <w:bodyDiv w:val="1"/>
      <w:marLeft w:val="0"/>
      <w:marRight w:val="0"/>
      <w:marTop w:val="0"/>
      <w:marBottom w:val="0"/>
      <w:divBdr>
        <w:top w:val="none" w:sz="0" w:space="0" w:color="auto"/>
        <w:left w:val="none" w:sz="0" w:space="0" w:color="auto"/>
        <w:bottom w:val="none" w:sz="0" w:space="0" w:color="auto"/>
        <w:right w:val="none" w:sz="0" w:space="0" w:color="auto"/>
      </w:divBdr>
    </w:div>
    <w:div w:id="414135356">
      <w:bodyDiv w:val="1"/>
      <w:marLeft w:val="0"/>
      <w:marRight w:val="0"/>
      <w:marTop w:val="0"/>
      <w:marBottom w:val="0"/>
      <w:divBdr>
        <w:top w:val="none" w:sz="0" w:space="0" w:color="auto"/>
        <w:left w:val="none" w:sz="0" w:space="0" w:color="auto"/>
        <w:bottom w:val="none" w:sz="0" w:space="0" w:color="auto"/>
        <w:right w:val="none" w:sz="0" w:space="0" w:color="auto"/>
      </w:divBdr>
    </w:div>
    <w:div w:id="419251403">
      <w:bodyDiv w:val="1"/>
      <w:marLeft w:val="0"/>
      <w:marRight w:val="0"/>
      <w:marTop w:val="0"/>
      <w:marBottom w:val="0"/>
      <w:divBdr>
        <w:top w:val="none" w:sz="0" w:space="0" w:color="auto"/>
        <w:left w:val="none" w:sz="0" w:space="0" w:color="auto"/>
        <w:bottom w:val="none" w:sz="0" w:space="0" w:color="auto"/>
        <w:right w:val="none" w:sz="0" w:space="0" w:color="auto"/>
      </w:divBdr>
    </w:div>
    <w:div w:id="535242216">
      <w:bodyDiv w:val="1"/>
      <w:marLeft w:val="0"/>
      <w:marRight w:val="0"/>
      <w:marTop w:val="0"/>
      <w:marBottom w:val="0"/>
      <w:divBdr>
        <w:top w:val="none" w:sz="0" w:space="0" w:color="auto"/>
        <w:left w:val="none" w:sz="0" w:space="0" w:color="auto"/>
        <w:bottom w:val="none" w:sz="0" w:space="0" w:color="auto"/>
        <w:right w:val="none" w:sz="0" w:space="0" w:color="auto"/>
      </w:divBdr>
    </w:div>
    <w:div w:id="612175099">
      <w:bodyDiv w:val="1"/>
      <w:marLeft w:val="0"/>
      <w:marRight w:val="0"/>
      <w:marTop w:val="0"/>
      <w:marBottom w:val="0"/>
      <w:divBdr>
        <w:top w:val="none" w:sz="0" w:space="0" w:color="auto"/>
        <w:left w:val="none" w:sz="0" w:space="0" w:color="auto"/>
        <w:bottom w:val="none" w:sz="0" w:space="0" w:color="auto"/>
        <w:right w:val="none" w:sz="0" w:space="0" w:color="auto"/>
      </w:divBdr>
    </w:div>
    <w:div w:id="758676070">
      <w:bodyDiv w:val="1"/>
      <w:marLeft w:val="0"/>
      <w:marRight w:val="0"/>
      <w:marTop w:val="0"/>
      <w:marBottom w:val="0"/>
      <w:divBdr>
        <w:top w:val="none" w:sz="0" w:space="0" w:color="auto"/>
        <w:left w:val="none" w:sz="0" w:space="0" w:color="auto"/>
        <w:bottom w:val="none" w:sz="0" w:space="0" w:color="auto"/>
        <w:right w:val="none" w:sz="0" w:space="0" w:color="auto"/>
      </w:divBdr>
    </w:div>
    <w:div w:id="780732128">
      <w:bodyDiv w:val="1"/>
      <w:marLeft w:val="0"/>
      <w:marRight w:val="0"/>
      <w:marTop w:val="0"/>
      <w:marBottom w:val="0"/>
      <w:divBdr>
        <w:top w:val="none" w:sz="0" w:space="0" w:color="auto"/>
        <w:left w:val="none" w:sz="0" w:space="0" w:color="auto"/>
        <w:bottom w:val="none" w:sz="0" w:space="0" w:color="auto"/>
        <w:right w:val="none" w:sz="0" w:space="0" w:color="auto"/>
      </w:divBdr>
    </w:div>
    <w:div w:id="1092239885">
      <w:bodyDiv w:val="1"/>
      <w:marLeft w:val="0"/>
      <w:marRight w:val="0"/>
      <w:marTop w:val="0"/>
      <w:marBottom w:val="0"/>
      <w:divBdr>
        <w:top w:val="none" w:sz="0" w:space="0" w:color="auto"/>
        <w:left w:val="none" w:sz="0" w:space="0" w:color="auto"/>
        <w:bottom w:val="none" w:sz="0" w:space="0" w:color="auto"/>
        <w:right w:val="none" w:sz="0" w:space="0" w:color="auto"/>
      </w:divBdr>
      <w:divsChild>
        <w:div w:id="1835610106">
          <w:marLeft w:val="0"/>
          <w:marRight w:val="0"/>
          <w:marTop w:val="0"/>
          <w:marBottom w:val="0"/>
          <w:divBdr>
            <w:top w:val="none" w:sz="0" w:space="0" w:color="auto"/>
            <w:left w:val="none" w:sz="0" w:space="0" w:color="auto"/>
            <w:bottom w:val="none" w:sz="0" w:space="0" w:color="auto"/>
            <w:right w:val="none" w:sz="0" w:space="0" w:color="auto"/>
          </w:divBdr>
        </w:div>
        <w:div w:id="339430394">
          <w:marLeft w:val="0"/>
          <w:marRight w:val="0"/>
          <w:marTop w:val="0"/>
          <w:marBottom w:val="0"/>
          <w:divBdr>
            <w:top w:val="none" w:sz="0" w:space="0" w:color="auto"/>
            <w:left w:val="none" w:sz="0" w:space="0" w:color="auto"/>
            <w:bottom w:val="none" w:sz="0" w:space="0" w:color="auto"/>
            <w:right w:val="none" w:sz="0" w:space="0" w:color="auto"/>
          </w:divBdr>
        </w:div>
        <w:div w:id="1444229526">
          <w:marLeft w:val="0"/>
          <w:marRight w:val="0"/>
          <w:marTop w:val="0"/>
          <w:marBottom w:val="0"/>
          <w:divBdr>
            <w:top w:val="none" w:sz="0" w:space="0" w:color="auto"/>
            <w:left w:val="none" w:sz="0" w:space="0" w:color="auto"/>
            <w:bottom w:val="none" w:sz="0" w:space="0" w:color="auto"/>
            <w:right w:val="none" w:sz="0" w:space="0" w:color="auto"/>
          </w:divBdr>
        </w:div>
        <w:div w:id="1875145353">
          <w:marLeft w:val="0"/>
          <w:marRight w:val="0"/>
          <w:marTop w:val="0"/>
          <w:marBottom w:val="0"/>
          <w:divBdr>
            <w:top w:val="none" w:sz="0" w:space="0" w:color="auto"/>
            <w:left w:val="none" w:sz="0" w:space="0" w:color="auto"/>
            <w:bottom w:val="none" w:sz="0" w:space="0" w:color="auto"/>
            <w:right w:val="none" w:sz="0" w:space="0" w:color="auto"/>
          </w:divBdr>
        </w:div>
        <w:div w:id="660037331">
          <w:marLeft w:val="0"/>
          <w:marRight w:val="0"/>
          <w:marTop w:val="0"/>
          <w:marBottom w:val="0"/>
          <w:divBdr>
            <w:top w:val="none" w:sz="0" w:space="0" w:color="auto"/>
            <w:left w:val="none" w:sz="0" w:space="0" w:color="auto"/>
            <w:bottom w:val="none" w:sz="0" w:space="0" w:color="auto"/>
            <w:right w:val="none" w:sz="0" w:space="0" w:color="auto"/>
          </w:divBdr>
        </w:div>
        <w:div w:id="1701196912">
          <w:marLeft w:val="0"/>
          <w:marRight w:val="0"/>
          <w:marTop w:val="0"/>
          <w:marBottom w:val="0"/>
          <w:divBdr>
            <w:top w:val="none" w:sz="0" w:space="0" w:color="auto"/>
            <w:left w:val="none" w:sz="0" w:space="0" w:color="auto"/>
            <w:bottom w:val="none" w:sz="0" w:space="0" w:color="auto"/>
            <w:right w:val="none" w:sz="0" w:space="0" w:color="auto"/>
          </w:divBdr>
        </w:div>
      </w:divsChild>
    </w:div>
    <w:div w:id="1146047484">
      <w:bodyDiv w:val="1"/>
      <w:marLeft w:val="0"/>
      <w:marRight w:val="0"/>
      <w:marTop w:val="0"/>
      <w:marBottom w:val="0"/>
      <w:divBdr>
        <w:top w:val="none" w:sz="0" w:space="0" w:color="auto"/>
        <w:left w:val="none" w:sz="0" w:space="0" w:color="auto"/>
        <w:bottom w:val="none" w:sz="0" w:space="0" w:color="auto"/>
        <w:right w:val="none" w:sz="0" w:space="0" w:color="auto"/>
      </w:divBdr>
    </w:div>
    <w:div w:id="1198929913">
      <w:bodyDiv w:val="1"/>
      <w:marLeft w:val="0"/>
      <w:marRight w:val="0"/>
      <w:marTop w:val="0"/>
      <w:marBottom w:val="0"/>
      <w:divBdr>
        <w:top w:val="none" w:sz="0" w:space="0" w:color="auto"/>
        <w:left w:val="none" w:sz="0" w:space="0" w:color="auto"/>
        <w:bottom w:val="none" w:sz="0" w:space="0" w:color="auto"/>
        <w:right w:val="none" w:sz="0" w:space="0" w:color="auto"/>
      </w:divBdr>
    </w:div>
    <w:div w:id="1202591799">
      <w:bodyDiv w:val="1"/>
      <w:marLeft w:val="0"/>
      <w:marRight w:val="0"/>
      <w:marTop w:val="0"/>
      <w:marBottom w:val="0"/>
      <w:divBdr>
        <w:top w:val="none" w:sz="0" w:space="0" w:color="auto"/>
        <w:left w:val="none" w:sz="0" w:space="0" w:color="auto"/>
        <w:bottom w:val="none" w:sz="0" w:space="0" w:color="auto"/>
        <w:right w:val="none" w:sz="0" w:space="0" w:color="auto"/>
      </w:divBdr>
    </w:div>
    <w:div w:id="1240405833">
      <w:bodyDiv w:val="1"/>
      <w:marLeft w:val="0"/>
      <w:marRight w:val="0"/>
      <w:marTop w:val="0"/>
      <w:marBottom w:val="0"/>
      <w:divBdr>
        <w:top w:val="none" w:sz="0" w:space="0" w:color="auto"/>
        <w:left w:val="none" w:sz="0" w:space="0" w:color="auto"/>
        <w:bottom w:val="none" w:sz="0" w:space="0" w:color="auto"/>
        <w:right w:val="none" w:sz="0" w:space="0" w:color="auto"/>
      </w:divBdr>
    </w:div>
    <w:div w:id="1327439613">
      <w:bodyDiv w:val="1"/>
      <w:marLeft w:val="0"/>
      <w:marRight w:val="0"/>
      <w:marTop w:val="0"/>
      <w:marBottom w:val="0"/>
      <w:divBdr>
        <w:top w:val="none" w:sz="0" w:space="0" w:color="auto"/>
        <w:left w:val="none" w:sz="0" w:space="0" w:color="auto"/>
        <w:bottom w:val="none" w:sz="0" w:space="0" w:color="auto"/>
        <w:right w:val="none" w:sz="0" w:space="0" w:color="auto"/>
      </w:divBdr>
    </w:div>
    <w:div w:id="1415004681">
      <w:bodyDiv w:val="1"/>
      <w:marLeft w:val="0"/>
      <w:marRight w:val="0"/>
      <w:marTop w:val="0"/>
      <w:marBottom w:val="0"/>
      <w:divBdr>
        <w:top w:val="none" w:sz="0" w:space="0" w:color="auto"/>
        <w:left w:val="none" w:sz="0" w:space="0" w:color="auto"/>
        <w:bottom w:val="none" w:sz="0" w:space="0" w:color="auto"/>
        <w:right w:val="none" w:sz="0" w:space="0" w:color="auto"/>
      </w:divBdr>
    </w:div>
    <w:div w:id="1835606079">
      <w:bodyDiv w:val="1"/>
      <w:marLeft w:val="0"/>
      <w:marRight w:val="0"/>
      <w:marTop w:val="0"/>
      <w:marBottom w:val="0"/>
      <w:divBdr>
        <w:top w:val="none" w:sz="0" w:space="0" w:color="auto"/>
        <w:left w:val="none" w:sz="0" w:space="0" w:color="auto"/>
        <w:bottom w:val="none" w:sz="0" w:space="0" w:color="auto"/>
        <w:right w:val="none" w:sz="0" w:space="0" w:color="auto"/>
      </w:divBdr>
    </w:div>
    <w:div w:id="1855993860">
      <w:bodyDiv w:val="1"/>
      <w:marLeft w:val="0"/>
      <w:marRight w:val="0"/>
      <w:marTop w:val="0"/>
      <w:marBottom w:val="0"/>
      <w:divBdr>
        <w:top w:val="none" w:sz="0" w:space="0" w:color="auto"/>
        <w:left w:val="none" w:sz="0" w:space="0" w:color="auto"/>
        <w:bottom w:val="none" w:sz="0" w:space="0" w:color="auto"/>
        <w:right w:val="none" w:sz="0" w:space="0" w:color="auto"/>
      </w:divBdr>
    </w:div>
    <w:div w:id="1866137826">
      <w:bodyDiv w:val="1"/>
      <w:marLeft w:val="0"/>
      <w:marRight w:val="0"/>
      <w:marTop w:val="0"/>
      <w:marBottom w:val="0"/>
      <w:divBdr>
        <w:top w:val="none" w:sz="0" w:space="0" w:color="auto"/>
        <w:left w:val="none" w:sz="0" w:space="0" w:color="auto"/>
        <w:bottom w:val="none" w:sz="0" w:space="0" w:color="auto"/>
        <w:right w:val="none" w:sz="0" w:space="0" w:color="auto"/>
      </w:divBdr>
    </w:div>
    <w:div w:id="1947803939">
      <w:bodyDiv w:val="1"/>
      <w:marLeft w:val="0"/>
      <w:marRight w:val="0"/>
      <w:marTop w:val="0"/>
      <w:marBottom w:val="0"/>
      <w:divBdr>
        <w:top w:val="none" w:sz="0" w:space="0" w:color="auto"/>
        <w:left w:val="none" w:sz="0" w:space="0" w:color="auto"/>
        <w:bottom w:val="none" w:sz="0" w:space="0" w:color="auto"/>
        <w:right w:val="none" w:sz="0" w:space="0" w:color="auto"/>
      </w:divBdr>
    </w:div>
    <w:div w:id="2078362091">
      <w:bodyDiv w:val="1"/>
      <w:marLeft w:val="0"/>
      <w:marRight w:val="0"/>
      <w:marTop w:val="0"/>
      <w:marBottom w:val="0"/>
      <w:divBdr>
        <w:top w:val="none" w:sz="0" w:space="0" w:color="auto"/>
        <w:left w:val="none" w:sz="0" w:space="0" w:color="auto"/>
        <w:bottom w:val="none" w:sz="0" w:space="0" w:color="auto"/>
        <w:right w:val="none" w:sz="0" w:space="0" w:color="auto"/>
      </w:divBdr>
    </w:div>
    <w:div w:id="2080059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6BE4B2-401C-486E-8D38-F5BDF6BFCC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4</Pages>
  <Words>1164</Words>
  <Characters>6636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Bircham Parish Council</dc:creator>
  <cp:keywords/>
  <dc:description/>
  <cp:lastModifiedBy>Maxine Hayes</cp:lastModifiedBy>
  <cp:revision>69</cp:revision>
  <cp:lastPrinted>2025-04-28T08:26:00Z</cp:lastPrinted>
  <dcterms:created xsi:type="dcterms:W3CDTF">2025-03-26T07:59:00Z</dcterms:created>
  <dcterms:modified xsi:type="dcterms:W3CDTF">2025-07-24T09:55:00Z</dcterms:modified>
</cp:coreProperties>
</file>